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4E03" w14:textId="77FF3580" w:rsidR="00465514" w:rsidRPr="00D81F5C" w:rsidRDefault="00465514" w:rsidP="00465514">
      <w:pPr>
        <w:pStyle w:val="NormalWeb"/>
        <w:spacing w:before="0" w:beforeAutospacing="0" w:after="0" w:afterAutospacing="0"/>
        <w:jc w:val="both"/>
        <w:rPr>
          <w:rFonts w:ascii="Garamond" w:hAnsi="Garamond" w:cs="Calibri"/>
          <w:lang w:val="pl-PL"/>
        </w:rPr>
      </w:pPr>
      <w:r w:rsidRPr="00D81F5C">
        <w:rPr>
          <w:rFonts w:ascii="Garamond" w:hAnsi="Garamond" w:cs="Calibri"/>
          <w:lang w:val="pl-PL"/>
        </w:rPr>
        <w:t>Na temelju članka 15. stavka 2. Zakona o javnoj nabavi (“Narodne novine” broj 120/16, 114/22 i 48/26) i</w:t>
      </w:r>
      <w:r w:rsidR="00276F86">
        <w:rPr>
          <w:rFonts w:ascii="Garamond" w:hAnsi="Garamond" w:cs="Calibri"/>
          <w:lang w:val="pl-PL"/>
        </w:rPr>
        <w:t xml:space="preserve"> </w:t>
      </w:r>
      <w:r w:rsidR="00276F86" w:rsidRPr="00276F86">
        <w:rPr>
          <w:rFonts w:ascii="Garamond" w:hAnsi="Garamond" w:cs="Calibri"/>
          <w:lang w:val="pl-PL"/>
        </w:rPr>
        <w:t xml:space="preserve">članka </w:t>
      </w:r>
      <w:r w:rsidR="00DF105F">
        <w:rPr>
          <w:rFonts w:ascii="Garamond" w:hAnsi="Garamond" w:cs="Calibri"/>
          <w:lang w:val="pl-PL"/>
        </w:rPr>
        <w:t>30</w:t>
      </w:r>
      <w:r w:rsidR="00276F86" w:rsidRPr="00276F86">
        <w:rPr>
          <w:rFonts w:ascii="Garamond" w:hAnsi="Garamond" w:cs="Calibri"/>
          <w:lang w:val="pl-PL"/>
        </w:rPr>
        <w:t xml:space="preserve">. stavak </w:t>
      </w:r>
      <w:r w:rsidR="00DF105F">
        <w:rPr>
          <w:rFonts w:ascii="Garamond" w:hAnsi="Garamond" w:cs="Calibri"/>
          <w:lang w:val="pl-PL"/>
        </w:rPr>
        <w:t>1</w:t>
      </w:r>
      <w:r w:rsidR="00276F86" w:rsidRPr="00276F86">
        <w:rPr>
          <w:rFonts w:ascii="Garamond" w:hAnsi="Garamond" w:cs="Calibri"/>
          <w:lang w:val="pl-PL"/>
        </w:rPr>
        <w:t xml:space="preserve">. alineja </w:t>
      </w:r>
      <w:r w:rsidR="00DF105F">
        <w:rPr>
          <w:rFonts w:ascii="Garamond" w:hAnsi="Garamond" w:cs="Calibri"/>
          <w:lang w:val="pl-PL"/>
        </w:rPr>
        <w:t>26</w:t>
      </w:r>
      <w:r w:rsidR="00276F86" w:rsidRPr="00276F86">
        <w:rPr>
          <w:rFonts w:ascii="Garamond" w:hAnsi="Garamond" w:cs="Calibri"/>
          <w:lang w:val="pl-PL"/>
        </w:rPr>
        <w:t>. Statuta Općine Zdenci</w:t>
      </w:r>
      <w:r w:rsidR="0040178B">
        <w:rPr>
          <w:rFonts w:ascii="Garamond" w:hAnsi="Garamond" w:cs="Calibri"/>
          <w:lang w:val="pl-PL"/>
        </w:rPr>
        <w:t xml:space="preserve"> </w:t>
      </w:r>
      <w:r w:rsidR="0040178B" w:rsidRPr="0040178B">
        <w:rPr>
          <w:rFonts w:ascii="Garamond" w:hAnsi="Garamond" w:cs="Calibri"/>
          <w:lang w:val="pl-PL"/>
        </w:rPr>
        <w:t>(„Službeni glasnik Općine Zdenci“ broj 04/21, 4/25)</w:t>
      </w:r>
      <w:r w:rsidRPr="00D81F5C">
        <w:rPr>
          <w:rFonts w:ascii="Garamond" w:hAnsi="Garamond" w:cs="Calibri"/>
          <w:lang w:val="pl-PL"/>
        </w:rPr>
        <w:t xml:space="preserve">, Općinsko vijeće Općine </w:t>
      </w:r>
      <w:r w:rsidR="00276F86">
        <w:rPr>
          <w:rFonts w:ascii="Garamond" w:hAnsi="Garamond" w:cs="Calibri"/>
          <w:lang w:val="pl-PL"/>
        </w:rPr>
        <w:t>Zdenci</w:t>
      </w:r>
      <w:r w:rsidRPr="00D81F5C">
        <w:rPr>
          <w:rFonts w:ascii="Garamond" w:hAnsi="Garamond" w:cs="Calibri"/>
          <w:lang w:val="pl-PL"/>
        </w:rPr>
        <w:t xml:space="preserve">  na </w:t>
      </w:r>
      <w:r>
        <w:rPr>
          <w:rFonts w:ascii="Garamond" w:hAnsi="Garamond" w:cs="Calibri"/>
          <w:lang w:val="pl-PL"/>
        </w:rPr>
        <w:t>__</w:t>
      </w:r>
      <w:r w:rsidRPr="00D81F5C">
        <w:rPr>
          <w:rFonts w:ascii="Garamond" w:hAnsi="Garamond" w:cs="Calibri"/>
          <w:lang w:val="pl-PL"/>
        </w:rPr>
        <w:t>. sjednici održanoj dana _________ 2026. godine donosi</w:t>
      </w:r>
    </w:p>
    <w:p w14:paraId="087079CC" w14:textId="77777777" w:rsidR="00465514" w:rsidRPr="00D81F5C" w:rsidRDefault="00465514" w:rsidP="00465514">
      <w:pPr>
        <w:pStyle w:val="NormalWeb"/>
        <w:spacing w:before="0" w:beforeAutospacing="0" w:after="0" w:afterAutospacing="0"/>
        <w:jc w:val="center"/>
        <w:rPr>
          <w:rFonts w:ascii="Garamond" w:hAnsi="Garamond" w:cs="Calibri"/>
          <w:b/>
          <w:bCs/>
          <w:lang w:val="pl-PL"/>
        </w:rPr>
      </w:pPr>
      <w:r w:rsidRPr="00D81F5C">
        <w:rPr>
          <w:rFonts w:ascii="Garamond" w:hAnsi="Garamond" w:cs="Calibri"/>
          <w:b/>
          <w:bCs/>
          <w:lang w:val="pl-PL"/>
        </w:rPr>
        <w:t>PRAVILNIK</w:t>
      </w:r>
      <w:r w:rsidRPr="00D81F5C">
        <w:rPr>
          <w:rFonts w:ascii="Garamond" w:hAnsi="Garamond" w:cs="Calibri"/>
          <w:b/>
          <w:bCs/>
          <w:lang w:val="pl-PL"/>
        </w:rPr>
        <w:br/>
        <w:t xml:space="preserve">o provedbi postupaka jednostavne nabave </w:t>
      </w:r>
    </w:p>
    <w:p w14:paraId="5DFD3D22" w14:textId="77777777" w:rsidR="00465514" w:rsidRPr="00D81F5C" w:rsidRDefault="00465514" w:rsidP="00465514">
      <w:pPr>
        <w:pStyle w:val="NormalWeb"/>
        <w:spacing w:before="0" w:beforeAutospacing="0" w:after="0" w:afterAutospacing="0"/>
        <w:jc w:val="center"/>
        <w:rPr>
          <w:rFonts w:ascii="Garamond" w:hAnsi="Garamond" w:cs="Calibri"/>
          <w:lang w:val="pl-PL"/>
        </w:rPr>
      </w:pPr>
    </w:p>
    <w:p w14:paraId="1AB0E6D5" w14:textId="4251BB18" w:rsidR="008E64A0" w:rsidRPr="00465514" w:rsidRDefault="00BD6F46">
      <w:pPr>
        <w:pStyle w:val="ListParagraph"/>
        <w:numPr>
          <w:ilvl w:val="0"/>
          <w:numId w:val="64"/>
        </w:numPr>
        <w:spacing w:after="0" w:line="240" w:lineRule="auto"/>
        <w:jc w:val="both"/>
        <w:rPr>
          <w:rFonts w:ascii="Garamond" w:eastAsia="Times New Roman" w:hAnsi="Garamond" w:cs="Calibri"/>
          <w:kern w:val="0"/>
          <w:lang w:val="pl-PL" w:eastAsia="en-GB"/>
          <w14:ligatures w14:val="none"/>
        </w:rPr>
      </w:pPr>
      <w:r w:rsidRPr="00465514">
        <w:rPr>
          <w:rFonts w:ascii="Garamond" w:eastAsia="Times New Roman" w:hAnsi="Garamond" w:cs="Calibri"/>
          <w:kern w:val="0"/>
          <w:lang w:val="pl-PL" w:eastAsia="en-GB"/>
          <w14:ligatures w14:val="none"/>
        </w:rPr>
        <w:t>OPĆE ODREDBE</w:t>
      </w:r>
    </w:p>
    <w:p w14:paraId="47E98718" w14:textId="77777777" w:rsidR="00BD6F46" w:rsidRPr="00465514" w:rsidRDefault="00BD6F46" w:rsidP="00DB0095">
      <w:pPr>
        <w:spacing w:after="0" w:line="240" w:lineRule="auto"/>
        <w:jc w:val="both"/>
        <w:rPr>
          <w:rFonts w:ascii="Garamond" w:eastAsia="Times New Roman" w:hAnsi="Garamond" w:cs="Calibri"/>
          <w:kern w:val="0"/>
          <w:lang w:val="pl-PL" w:eastAsia="en-GB"/>
          <w14:ligatures w14:val="none"/>
        </w:rPr>
      </w:pPr>
      <w:r w:rsidRPr="00465514">
        <w:rPr>
          <w:rFonts w:ascii="Garamond" w:eastAsia="Times New Roman" w:hAnsi="Garamond" w:cs="Calibri"/>
          <w:kern w:val="0"/>
          <w:lang w:val="pl-PL" w:eastAsia="en-GB"/>
          <w14:ligatures w14:val="none"/>
        </w:rPr>
        <w:t>PREDMET I SVRHA</w:t>
      </w:r>
    </w:p>
    <w:p w14:paraId="68749DB3" w14:textId="1E3A916B" w:rsidR="00BD6F46" w:rsidRPr="00465514" w:rsidRDefault="00BD6F46" w:rsidP="00465514">
      <w:pPr>
        <w:spacing w:after="0" w:line="240" w:lineRule="auto"/>
        <w:jc w:val="center"/>
        <w:rPr>
          <w:rFonts w:ascii="Garamond" w:eastAsia="Times New Roman" w:hAnsi="Garamond" w:cs="Calibri"/>
          <w:kern w:val="0"/>
          <w:lang w:val="pl-PL" w:eastAsia="en-GB"/>
          <w14:ligatures w14:val="none"/>
        </w:rPr>
      </w:pPr>
      <w:r w:rsidRPr="00465514">
        <w:rPr>
          <w:rFonts w:ascii="Garamond" w:eastAsia="Times New Roman" w:hAnsi="Garamond" w:cs="Calibri"/>
          <w:kern w:val="0"/>
          <w:lang w:val="pl-PL" w:eastAsia="en-GB"/>
          <w14:ligatures w14:val="none"/>
        </w:rPr>
        <w:t>Članak 1.</w:t>
      </w:r>
    </w:p>
    <w:p w14:paraId="5CD2C66D" w14:textId="1C0D01DB" w:rsidR="00BD6F46" w:rsidRPr="00465514" w:rsidRDefault="00BD6F46">
      <w:pPr>
        <w:numPr>
          <w:ilvl w:val="0"/>
          <w:numId w:val="1"/>
        </w:numPr>
        <w:tabs>
          <w:tab w:val="clear" w:pos="360"/>
          <w:tab w:val="num" w:pos="720"/>
        </w:tabs>
        <w:spacing w:after="0" w:line="240" w:lineRule="auto"/>
        <w:jc w:val="both"/>
        <w:rPr>
          <w:rFonts w:ascii="Garamond" w:eastAsia="Times New Roman" w:hAnsi="Garamond" w:cs="Calibri"/>
          <w:kern w:val="0"/>
          <w:lang w:val="pl-PL" w:eastAsia="en-GB"/>
          <w14:ligatures w14:val="none"/>
        </w:rPr>
      </w:pPr>
      <w:r w:rsidRPr="00465514">
        <w:rPr>
          <w:rFonts w:ascii="Garamond" w:eastAsia="Times New Roman" w:hAnsi="Garamond" w:cs="Calibri"/>
          <w:kern w:val="0"/>
          <w:lang w:val="pl-PL" w:eastAsia="en-GB"/>
          <w14:ligatures w14:val="none"/>
        </w:rPr>
        <w:t xml:space="preserve">Ovim Pravilnikom o jednostavnoj nabavi (u daljnjem tekstu: Pravilnik) </w:t>
      </w:r>
      <w:r w:rsidR="00DF0506" w:rsidRPr="00465514">
        <w:rPr>
          <w:rFonts w:ascii="Garamond" w:eastAsia="Times New Roman" w:hAnsi="Garamond" w:cs="Calibri"/>
          <w:kern w:val="0"/>
          <w:lang w:val="pl-PL" w:eastAsia="en-GB"/>
          <w14:ligatures w14:val="none"/>
        </w:rPr>
        <w:t>uređuju se pravila, uvjeti i postupci provedbe jednostavne nabave robe, usluga i radova do vrijednosti pragova iz članka 12. stavka 1. Zakona o javnoj nabavi</w:t>
      </w:r>
      <w:r w:rsidR="006230A5">
        <w:rPr>
          <w:rFonts w:ascii="Garamond" w:eastAsia="Times New Roman" w:hAnsi="Garamond" w:cs="Calibri"/>
          <w:kern w:val="0"/>
          <w:lang w:val="pl-PL" w:eastAsia="en-GB"/>
          <w14:ligatures w14:val="none"/>
        </w:rPr>
        <w:t xml:space="preserve"> </w:t>
      </w:r>
      <w:r w:rsidR="006230A5" w:rsidRPr="006230A5">
        <w:rPr>
          <w:rFonts w:ascii="Garamond" w:eastAsia="Times New Roman" w:hAnsi="Garamond" w:cs="Calibri"/>
          <w:kern w:val="0"/>
          <w:lang w:val="pl-PL" w:eastAsia="en-GB"/>
          <w14:ligatures w14:val="none"/>
        </w:rPr>
        <w:t>na koju se ne primjenjuju odredbe Zakona o javnoj nabavi</w:t>
      </w:r>
      <w:r w:rsidR="00132DE5">
        <w:rPr>
          <w:rFonts w:ascii="Garamond" w:eastAsia="Times New Roman" w:hAnsi="Garamond" w:cs="Calibri"/>
          <w:kern w:val="0"/>
          <w:lang w:val="pl-PL" w:eastAsia="en-GB"/>
          <w14:ligatures w14:val="none"/>
        </w:rPr>
        <w:t>.</w:t>
      </w:r>
      <w:r w:rsidR="00DF0506" w:rsidRPr="00465514">
        <w:rPr>
          <w:rFonts w:ascii="Garamond" w:eastAsia="Times New Roman" w:hAnsi="Garamond" w:cs="Calibri"/>
          <w:kern w:val="0"/>
          <w:lang w:val="pl-PL" w:eastAsia="en-GB"/>
          <w14:ligatures w14:val="none"/>
        </w:rPr>
        <w:t xml:space="preserve">  </w:t>
      </w:r>
    </w:p>
    <w:p w14:paraId="1D131ABE" w14:textId="08369D82" w:rsidR="00BD6F46" w:rsidRPr="00465514" w:rsidRDefault="00AE63CE">
      <w:pPr>
        <w:numPr>
          <w:ilvl w:val="0"/>
          <w:numId w:val="1"/>
        </w:numPr>
        <w:tabs>
          <w:tab w:val="clear" w:pos="360"/>
          <w:tab w:val="num" w:pos="720"/>
        </w:tabs>
        <w:spacing w:after="0" w:line="240" w:lineRule="auto"/>
        <w:jc w:val="both"/>
        <w:rPr>
          <w:rFonts w:ascii="Garamond" w:eastAsia="Times New Roman" w:hAnsi="Garamond" w:cs="Calibri"/>
          <w:kern w:val="0"/>
          <w:lang w:val="pl-PL" w:eastAsia="en-GB"/>
          <w14:ligatures w14:val="none"/>
        </w:rPr>
      </w:pPr>
      <w:r w:rsidRPr="00465514">
        <w:rPr>
          <w:rFonts w:ascii="Garamond" w:eastAsia="Times New Roman" w:hAnsi="Garamond" w:cs="Calibri"/>
          <w:kern w:val="0"/>
          <w:lang w:val="pl-PL" w:eastAsia="en-GB"/>
          <w14:ligatures w14:val="none"/>
        </w:rPr>
        <w:t>Svrha ovoga Pravilnika je uspostaviti jasan i razmjeran interni postupovni okvir kojim se omogućuje pravodobna provedba postupaka jednostavne nabave robe, usluga i radova, primjereno dokumentiranje postupanja naručitelja i učinkovita kontrola trošenja sredstava.</w:t>
      </w:r>
    </w:p>
    <w:p w14:paraId="68559FDA" w14:textId="77777777" w:rsidR="00BD6F46" w:rsidRDefault="00BD6F46" w:rsidP="00DB0095">
      <w:pPr>
        <w:spacing w:after="0" w:line="240" w:lineRule="auto"/>
        <w:jc w:val="both"/>
        <w:rPr>
          <w:sz w:val="22"/>
          <w:szCs w:val="22"/>
        </w:rPr>
      </w:pPr>
    </w:p>
    <w:p w14:paraId="2AA2B732" w14:textId="77777777" w:rsidR="00BD6F46" w:rsidRPr="005B5B28" w:rsidRDefault="00BD6F46" w:rsidP="00DB0095">
      <w:p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POJMOVI</w:t>
      </w:r>
    </w:p>
    <w:p w14:paraId="3F5AD5B3" w14:textId="6ACD7189" w:rsidR="00BD6F46" w:rsidRPr="005B5B28" w:rsidRDefault="00BD6F46" w:rsidP="005B5B28">
      <w:pPr>
        <w:spacing w:after="0" w:line="240" w:lineRule="auto"/>
        <w:jc w:val="center"/>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 xml:space="preserve">Članak </w:t>
      </w:r>
      <w:r w:rsidR="00C37026" w:rsidRPr="005B5B28">
        <w:rPr>
          <w:rFonts w:ascii="Garamond" w:eastAsia="Times New Roman" w:hAnsi="Garamond" w:cs="Calibri"/>
          <w:kern w:val="0"/>
          <w:lang w:val="pl-PL" w:eastAsia="en-GB"/>
          <w14:ligatures w14:val="none"/>
        </w:rPr>
        <w:t>2.</w:t>
      </w:r>
    </w:p>
    <w:p w14:paraId="1AC51A62" w14:textId="01136AB3" w:rsidR="00BD6F46" w:rsidRPr="005B5B28" w:rsidRDefault="00BD6F46">
      <w:pPr>
        <w:numPr>
          <w:ilvl w:val="0"/>
          <w:numId w:val="65"/>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Pojedini pojmovi u smislu ovoga Pravilnika imaju sljedeće značenje:</w:t>
      </w:r>
    </w:p>
    <w:p w14:paraId="1691D9BA" w14:textId="59E45DF9"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Pr="001815D6">
        <w:rPr>
          <w:rFonts w:ascii="Garamond" w:eastAsia="Times New Roman" w:hAnsi="Garamond" w:cs="Calibri"/>
          <w:kern w:val="0"/>
          <w:lang w:val="pl-PL" w:eastAsia="en-GB"/>
          <w14:ligatures w14:val="none"/>
        </w:rPr>
        <w:t>jednostavna nabava je nabava robe, usluga i radova do vrijednosti pragova propisanih Zakonom o javnoj nabavi, za koja naručitelj pravila i postupanje uređuje ovim Pravilnikom;</w:t>
      </w:r>
    </w:p>
    <w:p w14:paraId="745A69EB" w14:textId="22CFE34B"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 xml:space="preserve">naručitelj je </w:t>
      </w:r>
      <w:r w:rsidR="005B5B28" w:rsidRPr="005B5B28">
        <w:rPr>
          <w:rFonts w:ascii="Garamond" w:eastAsia="Times New Roman" w:hAnsi="Garamond" w:cs="Calibri"/>
          <w:kern w:val="0"/>
          <w:lang w:val="pl-PL" w:eastAsia="en-GB"/>
          <w14:ligatures w14:val="none"/>
        </w:rPr>
        <w:t xml:space="preserve">Općina </w:t>
      </w:r>
      <w:r w:rsidR="00E74125">
        <w:rPr>
          <w:rFonts w:ascii="Garamond" w:eastAsia="Times New Roman" w:hAnsi="Garamond" w:cs="Calibri"/>
          <w:kern w:val="0"/>
          <w:lang w:val="pl-PL" w:eastAsia="en-GB"/>
          <w14:ligatures w14:val="none"/>
        </w:rPr>
        <w:t>Zdenci</w:t>
      </w:r>
      <w:r w:rsidR="00BD6F46" w:rsidRPr="005B5B28">
        <w:rPr>
          <w:rFonts w:ascii="Garamond" w:eastAsia="Times New Roman" w:hAnsi="Garamond" w:cs="Calibri"/>
          <w:kern w:val="0"/>
          <w:lang w:val="pl-PL" w:eastAsia="en-GB"/>
          <w14:ligatures w14:val="none"/>
        </w:rPr>
        <w:t xml:space="preserve">, </w:t>
      </w:r>
    </w:p>
    <w:p w14:paraId="4B9E42CC" w14:textId="46CC526A"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gospodarski subjekt je fizička ili pravna osoba, uključujući podružnicu, ili javno tijelo, ili zajednica tih osoba ili tijela, koja na tržištu nudi izvođenje radova, isporuku robe ili pružanje usluga;</w:t>
      </w:r>
    </w:p>
    <w:p w14:paraId="117571A4" w14:textId="580977BE"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ponuditelj je gospodarski subjekt koji je dostavio ponudu u postupku jednostavne nabave;</w:t>
      </w:r>
    </w:p>
    <w:p w14:paraId="619558C6" w14:textId="7FCBB2C8"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odabrani ponuditelj je ponuditelj čija je ponuda odlukom naručitelja odabrana kao najpovoljnija;</w:t>
      </w:r>
    </w:p>
    <w:p w14:paraId="397B869C" w14:textId="62D89952"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procijenjena vrijednost nabave je ukupan procijenjeni iznos nabave bez poreza na dodanu vrijednost, uključujući sve opcije, moguća produljenja ugovora i druge predvidive troškove povezane s predmetom nabave;</w:t>
      </w:r>
    </w:p>
    <w:p w14:paraId="52E7F0FA" w14:textId="5DCDC402"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 xml:space="preserve">predmet nabave </w:t>
      </w:r>
      <w:r w:rsidR="00140FA1" w:rsidRPr="005B5B28">
        <w:rPr>
          <w:rFonts w:ascii="Garamond" w:eastAsia="Times New Roman" w:hAnsi="Garamond" w:cs="Calibri"/>
          <w:kern w:val="0"/>
          <w:lang w:val="pl-PL" w:eastAsia="en-GB"/>
          <w14:ligatures w14:val="none"/>
        </w:rPr>
        <w:t>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r w:rsidR="00BD6F46" w:rsidRPr="005B5B28">
        <w:rPr>
          <w:rFonts w:ascii="Garamond" w:eastAsia="Times New Roman" w:hAnsi="Garamond" w:cs="Calibri"/>
          <w:kern w:val="0"/>
          <w:lang w:val="pl-PL" w:eastAsia="en-GB"/>
          <w14:ligatures w14:val="none"/>
        </w:rPr>
        <w:t>;</w:t>
      </w:r>
    </w:p>
    <w:p w14:paraId="27148CA6" w14:textId="30880A90"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poziv na dostavu ponuda je</w:t>
      </w:r>
      <w:r w:rsidR="00140FA1" w:rsidRPr="005B5B28">
        <w:rPr>
          <w:rFonts w:ascii="Garamond" w:eastAsia="Times New Roman" w:hAnsi="Garamond" w:cs="Calibri"/>
          <w:kern w:val="0"/>
          <w:lang w:val="pl-PL" w:eastAsia="en-GB"/>
          <w14:ligatures w14:val="none"/>
        </w:rPr>
        <w:t xml:space="preserve"> osnovni dokument odnosno skup podataka postupka jednostavne nabave kojim naručitelj gospodarskim subjektima priopćava predmet nabave, uvjete sudjelovanja, kriterije, rokove, način dostave ponuda i druga pravila potrebna za izradu i dostavu ponude</w:t>
      </w:r>
      <w:r w:rsidR="00BD6F46" w:rsidRPr="005B5B28">
        <w:rPr>
          <w:rFonts w:ascii="Garamond" w:eastAsia="Times New Roman" w:hAnsi="Garamond" w:cs="Calibri"/>
          <w:kern w:val="0"/>
          <w:lang w:val="pl-PL" w:eastAsia="en-GB"/>
          <w14:ligatures w14:val="none"/>
        </w:rPr>
        <w:t>;</w:t>
      </w:r>
    </w:p>
    <w:p w14:paraId="5A64905F" w14:textId="10883775"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dokumentacija o nabavi </w:t>
      </w:r>
      <w:r w:rsidR="00140FA1" w:rsidRPr="005B5B28">
        <w:rPr>
          <w:rFonts w:ascii="Garamond" w:eastAsia="Times New Roman" w:hAnsi="Garamond" w:cs="Calibri"/>
          <w:kern w:val="0"/>
          <w:lang w:val="pl-PL" w:eastAsia="en-GB"/>
          <w14:ligatures w14:val="none"/>
        </w:rPr>
        <w:t>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r w:rsidR="00BD6F46" w:rsidRPr="005B5B28">
        <w:rPr>
          <w:rFonts w:ascii="Garamond" w:eastAsia="Times New Roman" w:hAnsi="Garamond" w:cs="Calibri"/>
          <w:kern w:val="0"/>
          <w:lang w:val="pl-PL" w:eastAsia="en-GB"/>
          <w14:ligatures w14:val="none"/>
        </w:rPr>
        <w:t>;</w:t>
      </w:r>
    </w:p>
    <w:p w14:paraId="5F038512" w14:textId="09E225CD"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modul jednostavne nabave u EOJN RH je elektronički modul u Elektroničkom oglasniku javne nabave Republike Hrvatske namijenjen provedbi postupaka jednostavne nabave;</w:t>
      </w:r>
    </w:p>
    <w:p w14:paraId="2514E758" w14:textId="41DE03BD"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elektronička sredstva komunikacije su sredstva i sustavi kojima se komunikacija u postupku jednostavne nabave obavlja elektroničkim putem, uključujući elektroničku poštu, EOJN RH i druge odgovarajuće elektroničke sustave koje koristi naručitelj;</w:t>
      </w:r>
    </w:p>
    <w:p w14:paraId="35DD0BCD" w14:textId="71A01D1E" w:rsidR="00DC194D"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lastRenderedPageBreak/>
        <w:t xml:space="preserve">- </w:t>
      </w:r>
      <w:r w:rsidR="00DC194D" w:rsidRPr="005B5B28">
        <w:rPr>
          <w:rFonts w:ascii="Garamond" w:eastAsia="Times New Roman" w:hAnsi="Garamond" w:cs="Calibri"/>
          <w:kern w:val="0"/>
          <w:lang w:val="pl-PL" w:eastAsia="en-GB"/>
          <w14:ligatures w14:val="none"/>
        </w:rPr>
        <w:t>neprihvatljiva ponuda u smislu ovoga Pravilnika je ponuda koja nije sukladna pozivu odnosno dokumentaciji o nabavi, ovome Pravilniku ili primjenjivim propisima, ili kod koje je tijekom pregleda i ocjene ponuda utvrđen razlog za odbijanje propisan ovim Pravilnikom;</w:t>
      </w:r>
    </w:p>
    <w:p w14:paraId="2DFBF2B6" w14:textId="17FE23DA"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 xml:space="preserve">prigovor je sredstvo pravne zaštite koje gospodarski subjekt može podnijeti </w:t>
      </w:r>
      <w:r w:rsidR="007F4B57">
        <w:rPr>
          <w:rFonts w:ascii="Garamond" w:eastAsia="Times New Roman" w:hAnsi="Garamond" w:cs="Calibri"/>
          <w:kern w:val="0"/>
          <w:lang w:val="pl-PL" w:eastAsia="en-GB"/>
          <w14:ligatures w14:val="none"/>
        </w:rPr>
        <w:t>općinskom načelniku</w:t>
      </w:r>
      <w:r w:rsidR="00BD6F46" w:rsidRPr="005B5B28">
        <w:rPr>
          <w:rFonts w:ascii="Garamond" w:eastAsia="Times New Roman" w:hAnsi="Garamond" w:cs="Calibri"/>
          <w:kern w:val="0"/>
          <w:lang w:val="pl-PL" w:eastAsia="en-GB"/>
          <w14:ligatures w14:val="none"/>
        </w:rPr>
        <w:t xml:space="preserve"> odnosno odgovornoj osobi naručitelja u postupcima jednostavne nabave procijenjene vrijednosti veće od 15.000,00 eura, u skladu s ovim Pravilnikom;</w:t>
      </w:r>
    </w:p>
    <w:p w14:paraId="359AFE7E" w14:textId="4A2CD6B3"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ugovor o nabavi je ugovor sklopljen s odabranim ponuditeljem radi nabave robe, usluga ili radova u postupku jednostavne nabave;</w:t>
      </w:r>
    </w:p>
    <w:p w14:paraId="16220177" w14:textId="5D03FBD0"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narudžbenica je pisani ili elektronički dokument kojim naručitelj naručuje robu, usluge ili radove od gospodarskog subjekta, a koji može predstavljati osnovu za izvršenje nabave kada je to primjereno prirodi i vrijednosti predmeta nabave;</w:t>
      </w:r>
    </w:p>
    <w:p w14:paraId="319EF5F8" w14:textId="3FA34C76" w:rsidR="00BD6F4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sukob interesa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r w:rsidR="00C42D51" w:rsidRPr="005B5B28">
        <w:rPr>
          <w:rFonts w:ascii="Garamond" w:eastAsia="Times New Roman" w:hAnsi="Garamond" w:cs="Calibri"/>
          <w:kern w:val="0"/>
          <w:lang w:val="pl-PL" w:eastAsia="en-GB"/>
          <w14:ligatures w14:val="none"/>
        </w:rPr>
        <w:t>;</w:t>
      </w:r>
    </w:p>
    <w:p w14:paraId="26FE028A" w14:textId="3868BDED" w:rsidR="00C42D51"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C42D51" w:rsidRPr="005B5B28">
        <w:rPr>
          <w:rFonts w:ascii="Garamond" w:eastAsia="Times New Roman" w:hAnsi="Garamond" w:cs="Calibri"/>
          <w:kern w:val="0"/>
          <w:lang w:val="pl-PL" w:eastAsia="en-GB"/>
          <w14:ligatures w14:val="none"/>
        </w:rPr>
        <w:t xml:space="preserve">odgovarajuće dokumentiranje je razmjerno i provjerljivo evidentiranje radnji, odluka, činjenica i isprava povezanih s planiranjem, pripremom, provedbom, odabirom, ugovaranjem i izvršenjem postupka jednostavne nabave, na način koji omogućuje naknadnu provjeru zakonitosti, </w:t>
      </w:r>
      <w:r w:rsidR="00CA79D1" w:rsidRPr="005B5B28">
        <w:rPr>
          <w:rFonts w:ascii="Garamond" w:eastAsia="Times New Roman" w:hAnsi="Garamond" w:cs="Calibri"/>
          <w:kern w:val="0"/>
          <w:lang w:val="pl-PL" w:eastAsia="en-GB"/>
          <w14:ligatures w14:val="none"/>
        </w:rPr>
        <w:t>primjenu načela javne nabave</w:t>
      </w:r>
      <w:r w:rsidR="00C42D51" w:rsidRPr="005B5B28">
        <w:rPr>
          <w:rFonts w:ascii="Garamond" w:eastAsia="Times New Roman" w:hAnsi="Garamond" w:cs="Calibri"/>
          <w:kern w:val="0"/>
          <w:lang w:val="pl-PL" w:eastAsia="en-GB"/>
          <w14:ligatures w14:val="none"/>
        </w:rPr>
        <w:t xml:space="preserve">, svrsishodnosti i ekonomičnosti trošenja sredstava. Odgovarajuće dokumentiranje obuhvaća osobito </w:t>
      </w:r>
      <w:r w:rsidR="00CA79D1" w:rsidRPr="005B5B28">
        <w:rPr>
          <w:rFonts w:ascii="Garamond" w:eastAsia="Times New Roman" w:hAnsi="Garamond" w:cs="Calibri"/>
          <w:kern w:val="0"/>
          <w:lang w:val="pl-PL" w:eastAsia="en-GB"/>
          <w14:ligatures w14:val="none"/>
        </w:rPr>
        <w:t xml:space="preserve">službene </w:t>
      </w:r>
      <w:r w:rsidR="00C42D51" w:rsidRPr="005B5B28">
        <w:rPr>
          <w:rFonts w:ascii="Garamond" w:eastAsia="Times New Roman" w:hAnsi="Garamond" w:cs="Calibri"/>
          <w:kern w:val="0"/>
          <w:lang w:val="pl-PL" w:eastAsia="en-GB"/>
          <w14:ligatures w14:val="none"/>
        </w:rPr>
        <w:t>bilješke, odobrenja, analizu tržišta, pozive, zaprimljene ponude, komunikaciju s gospodarskim subjektima, pojašnjenja, zapisnike, odluke, narudžbenice, ugovore, dokaze o izvršenju i druge dokumente, ovisno o vrijednosti, složenosti i načinu provedbe</w:t>
      </w:r>
      <w:r w:rsidR="00CA79D1" w:rsidRPr="005B5B28">
        <w:rPr>
          <w:rFonts w:ascii="Garamond" w:eastAsia="Times New Roman" w:hAnsi="Garamond" w:cs="Calibri"/>
          <w:kern w:val="0"/>
          <w:lang w:val="pl-PL" w:eastAsia="en-GB"/>
          <w14:ligatures w14:val="none"/>
        </w:rPr>
        <w:t xml:space="preserve"> postupka jednostavne</w:t>
      </w:r>
      <w:r w:rsidR="00C42D51" w:rsidRPr="005B5B28">
        <w:rPr>
          <w:rFonts w:ascii="Garamond" w:eastAsia="Times New Roman" w:hAnsi="Garamond" w:cs="Calibri"/>
          <w:kern w:val="0"/>
          <w:lang w:val="pl-PL" w:eastAsia="en-GB"/>
          <w14:ligatures w14:val="none"/>
        </w:rPr>
        <w:t xml:space="preserve"> nabave.</w:t>
      </w:r>
    </w:p>
    <w:p w14:paraId="01B1A26F" w14:textId="48F186E5" w:rsidR="00C37026" w:rsidRPr="005B5B28" w:rsidRDefault="001815D6" w:rsidP="001815D6">
      <w:pPr>
        <w:spacing w:after="0" w:line="240" w:lineRule="auto"/>
        <w:ind w:left="360"/>
        <w:jc w:val="both"/>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 xml:space="preserve">- </w:t>
      </w:r>
      <w:r w:rsidR="00BD6F46" w:rsidRPr="005B5B28">
        <w:rPr>
          <w:rFonts w:ascii="Garamond" w:eastAsia="Times New Roman" w:hAnsi="Garamond" w:cs="Calibri"/>
          <w:kern w:val="0"/>
          <w:lang w:val="pl-PL" w:eastAsia="en-GB"/>
          <w14:ligatures w14:val="none"/>
        </w:rPr>
        <w:t>Izrazi koji se koriste u ovome Pravilniku, a imaju rodno značenje, odnose se jednako na muški i ženski rod.</w:t>
      </w:r>
    </w:p>
    <w:p w14:paraId="7FE84B42" w14:textId="09F0A3A6" w:rsidR="00BD6F46" w:rsidRPr="005B5B28" w:rsidRDefault="00C37026">
      <w:pPr>
        <w:numPr>
          <w:ilvl w:val="0"/>
          <w:numId w:val="65"/>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P</w:t>
      </w:r>
      <w:r w:rsidR="00BD6F46" w:rsidRPr="005B5B28">
        <w:rPr>
          <w:rFonts w:ascii="Garamond" w:eastAsia="Times New Roman" w:hAnsi="Garamond" w:cs="Calibri"/>
          <w:kern w:val="0"/>
          <w:lang w:val="pl-PL" w:eastAsia="en-GB"/>
          <w14:ligatures w14:val="none"/>
        </w:rPr>
        <w:t xml:space="preserve">ojmovi koji nisu posebno definirani ovim Pravilnikom imaju značenje utvrđeno Zakonom o javnoj nabavi i </w:t>
      </w:r>
      <w:r w:rsidR="00CA79D1" w:rsidRPr="005B5B28">
        <w:rPr>
          <w:rFonts w:ascii="Garamond" w:eastAsia="Times New Roman" w:hAnsi="Garamond" w:cs="Calibri"/>
          <w:kern w:val="0"/>
          <w:lang w:val="pl-PL" w:eastAsia="en-GB"/>
          <w14:ligatures w14:val="none"/>
        </w:rPr>
        <w:t>podzakonskim</w:t>
      </w:r>
      <w:r w:rsidR="00BD6F46" w:rsidRPr="005B5B28">
        <w:rPr>
          <w:rFonts w:ascii="Garamond" w:eastAsia="Times New Roman" w:hAnsi="Garamond" w:cs="Calibri"/>
          <w:kern w:val="0"/>
          <w:lang w:val="pl-PL" w:eastAsia="en-GB"/>
          <w14:ligatures w14:val="none"/>
        </w:rPr>
        <w:t xml:space="preserve"> propisima kojima se uređuje područje javne nabave.</w:t>
      </w:r>
    </w:p>
    <w:p w14:paraId="46A38C19" w14:textId="77777777" w:rsidR="00C37026" w:rsidRPr="005B5B28" w:rsidRDefault="00C37026" w:rsidP="005B5B28">
      <w:pPr>
        <w:spacing w:after="0" w:line="240" w:lineRule="auto"/>
        <w:ind w:left="360"/>
        <w:jc w:val="both"/>
        <w:rPr>
          <w:rFonts w:ascii="Garamond" w:eastAsia="Times New Roman" w:hAnsi="Garamond" w:cs="Calibri"/>
          <w:kern w:val="0"/>
          <w:lang w:val="pl-PL" w:eastAsia="en-GB"/>
          <w14:ligatures w14:val="none"/>
        </w:rPr>
      </w:pPr>
    </w:p>
    <w:p w14:paraId="0D9C1C24" w14:textId="36021663" w:rsidR="00BD6F46" w:rsidRPr="005B5B28" w:rsidRDefault="00BD6F46" w:rsidP="00DB0095">
      <w:p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PRIMJEN</w:t>
      </w:r>
      <w:r w:rsidR="00DB0095" w:rsidRPr="005B5B28">
        <w:rPr>
          <w:rFonts w:ascii="Garamond" w:eastAsia="Times New Roman" w:hAnsi="Garamond" w:cs="Calibri"/>
          <w:kern w:val="0"/>
          <w:lang w:val="pl-PL" w:eastAsia="en-GB"/>
          <w14:ligatures w14:val="none"/>
        </w:rPr>
        <w:t>A</w:t>
      </w:r>
    </w:p>
    <w:p w14:paraId="38F0399D" w14:textId="4FE0C7EE" w:rsidR="00BD6F46" w:rsidRPr="005B5B28" w:rsidRDefault="00BD6F46" w:rsidP="005B5B28">
      <w:pPr>
        <w:spacing w:after="0" w:line="240" w:lineRule="auto"/>
        <w:jc w:val="center"/>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 xml:space="preserve">Članak </w:t>
      </w:r>
      <w:r w:rsidR="00C37026" w:rsidRPr="005B5B28">
        <w:rPr>
          <w:rFonts w:ascii="Garamond" w:eastAsia="Times New Roman" w:hAnsi="Garamond" w:cs="Calibri"/>
          <w:kern w:val="0"/>
          <w:lang w:val="pl-PL" w:eastAsia="en-GB"/>
          <w14:ligatures w14:val="none"/>
        </w:rPr>
        <w:t>3.</w:t>
      </w:r>
    </w:p>
    <w:p w14:paraId="3B3F752E" w14:textId="77777777" w:rsidR="00C37026" w:rsidRPr="005B5B28" w:rsidRDefault="00BD6F46">
      <w:pPr>
        <w:pStyle w:val="ListParagraph"/>
        <w:numPr>
          <w:ilvl w:val="0"/>
          <w:numId w:val="2"/>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Ovaj Pravilnik primjenjuje se na sve ustrojstvene jedinice naručitelja te na sve osobe koje sudjeluju u planiranju, pripremi, provedbi, odlučivanju, ugovaranju i praćenju izvršenja jednostavne nabave.</w:t>
      </w:r>
    </w:p>
    <w:p w14:paraId="1E451413" w14:textId="77777777" w:rsidR="00C37026" w:rsidRPr="005B5B28" w:rsidRDefault="00BD6F46">
      <w:pPr>
        <w:pStyle w:val="ListParagraph"/>
        <w:numPr>
          <w:ilvl w:val="0"/>
          <w:numId w:val="2"/>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Odredbe ovoga Pravilnika primjenjuju se na nabavu robe, usluga i radova bez obzira na izvor financiranja, osim ako posebnim propisom, pravilima financiranja, ugovorom o dodjeli sredstava ili drugim obvezujućim aktom nisu propisana stroža pravila postupanja.</w:t>
      </w:r>
    </w:p>
    <w:p w14:paraId="4A3BF2E8" w14:textId="77777777" w:rsidR="00C37026" w:rsidRPr="005B5B28" w:rsidRDefault="00BD6F46">
      <w:pPr>
        <w:pStyle w:val="ListParagraph"/>
        <w:numPr>
          <w:ilvl w:val="0"/>
          <w:numId w:val="2"/>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Ako su za pojedinu nabavu koja se financira 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0F109039" w14:textId="77777777" w:rsidR="00C37026" w:rsidRPr="005B5B28" w:rsidRDefault="00BD6F46">
      <w:pPr>
        <w:pStyle w:val="ListParagraph"/>
        <w:numPr>
          <w:ilvl w:val="0"/>
          <w:numId w:val="2"/>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Provedba jednostavne nabave prema ovom Pravilniku ne smije se koristiti radi izbjegavanja primjene Zakona o javnoj nabavi, osobito umjetnim dijeljenjem predmeta nabave, nepravilnim određivanjem procijenjene vrijednosti nabave ili provedbom više odvojenih postupaka za istovrsne ili funkcionalno povezane predmete nabave.</w:t>
      </w:r>
    </w:p>
    <w:p w14:paraId="5BF7C926" w14:textId="13F93668" w:rsidR="002679DB" w:rsidRPr="005B5B28" w:rsidRDefault="00BD6F46">
      <w:pPr>
        <w:pStyle w:val="ListParagraph"/>
        <w:numPr>
          <w:ilvl w:val="0"/>
          <w:numId w:val="2"/>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 xml:space="preserve">Na pitanja koja nisu uređena ovim Pravilnikom na odgovarajući se način primjenjuju </w:t>
      </w:r>
      <w:r w:rsidR="003939CE" w:rsidRPr="005B5B28">
        <w:rPr>
          <w:rFonts w:ascii="Garamond" w:eastAsia="Times New Roman" w:hAnsi="Garamond" w:cs="Calibri"/>
          <w:kern w:val="0"/>
          <w:lang w:val="pl-PL" w:eastAsia="en-GB"/>
          <w14:ligatures w14:val="none"/>
        </w:rPr>
        <w:t xml:space="preserve">odredbe Zakona o javnoj nabavi </w:t>
      </w:r>
      <w:r w:rsidRPr="005B5B28">
        <w:rPr>
          <w:rFonts w:ascii="Garamond" w:eastAsia="Times New Roman" w:hAnsi="Garamond" w:cs="Calibri"/>
          <w:kern w:val="0"/>
          <w:lang w:val="pl-PL" w:eastAsia="en-GB"/>
          <w14:ligatures w14:val="none"/>
        </w:rPr>
        <w:t>te drugi propis</w:t>
      </w:r>
      <w:r w:rsidR="00AE63CE" w:rsidRPr="005B5B28">
        <w:rPr>
          <w:rFonts w:ascii="Garamond" w:eastAsia="Times New Roman" w:hAnsi="Garamond" w:cs="Calibri"/>
          <w:kern w:val="0"/>
          <w:lang w:val="pl-PL" w:eastAsia="en-GB"/>
          <w14:ligatures w14:val="none"/>
        </w:rPr>
        <w:t>i i</w:t>
      </w:r>
      <w:r w:rsidR="002679DB" w:rsidRPr="005B5B28">
        <w:rPr>
          <w:rFonts w:ascii="Garamond" w:eastAsia="Times New Roman" w:hAnsi="Garamond" w:cs="Calibri"/>
          <w:kern w:val="0"/>
          <w:lang w:val="pl-PL" w:eastAsia="en-GB"/>
          <w14:ligatures w14:val="none"/>
        </w:rPr>
        <w:t xml:space="preserve"> akti Naručitelja ovisno o pojedinom predmetu nabave.</w:t>
      </w:r>
    </w:p>
    <w:p w14:paraId="6C632603" w14:textId="77777777" w:rsidR="00DB0095" w:rsidRPr="00DB0095" w:rsidRDefault="00DB0095" w:rsidP="00DB0095">
      <w:pPr>
        <w:spacing w:after="0" w:line="240" w:lineRule="auto"/>
        <w:jc w:val="both"/>
        <w:rPr>
          <w:sz w:val="22"/>
          <w:szCs w:val="22"/>
        </w:rPr>
      </w:pPr>
    </w:p>
    <w:p w14:paraId="54F02614" w14:textId="565A6430" w:rsidR="00DB0095" w:rsidRPr="005B5B28" w:rsidRDefault="00DB0095" w:rsidP="00DB0095">
      <w:p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IZUZEĆA OD PRIMJENE PRAVILNIKA</w:t>
      </w:r>
    </w:p>
    <w:p w14:paraId="1BF1A96E" w14:textId="21BD5C4D" w:rsidR="00DB0095" w:rsidRPr="005B5B28" w:rsidRDefault="00DB0095" w:rsidP="005B5B28">
      <w:pPr>
        <w:spacing w:after="0" w:line="240" w:lineRule="auto"/>
        <w:jc w:val="center"/>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 xml:space="preserve">Članak </w:t>
      </w:r>
      <w:r w:rsidR="00311F75" w:rsidRPr="005B5B28">
        <w:rPr>
          <w:rFonts w:ascii="Garamond" w:eastAsia="Times New Roman" w:hAnsi="Garamond" w:cs="Calibri"/>
          <w:kern w:val="0"/>
          <w:lang w:val="pl-PL" w:eastAsia="en-GB"/>
          <w14:ligatures w14:val="none"/>
        </w:rPr>
        <w:t>4.</w:t>
      </w:r>
    </w:p>
    <w:p w14:paraId="20FDA479" w14:textId="77777777" w:rsidR="00DB0095" w:rsidRPr="005B5B28" w:rsidRDefault="00DB0095">
      <w:pPr>
        <w:numPr>
          <w:ilvl w:val="0"/>
          <w:numId w:val="34"/>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Odredbe ovoga Pravilnika ne primjenjuju se na nabave koje su izuzete od primjene Zakona o javnoj nabavi sukladno odredbama toga Zakona.</w:t>
      </w:r>
    </w:p>
    <w:p w14:paraId="3D9B82AF" w14:textId="77777777" w:rsidR="00DB0095" w:rsidRPr="005B5B28" w:rsidRDefault="00DB0095">
      <w:pPr>
        <w:numPr>
          <w:ilvl w:val="0"/>
          <w:numId w:val="34"/>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Odredbe ovoga Pravilnika ne primjenjuju se na:</w:t>
      </w:r>
    </w:p>
    <w:p w14:paraId="66879719" w14:textId="77777777" w:rsidR="00DB0095" w:rsidRPr="005B5B28" w:rsidRDefault="00DB0095">
      <w:pPr>
        <w:numPr>
          <w:ilvl w:val="0"/>
          <w:numId w:val="33"/>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plaćanje kotizacija za sudjelovanje na stručnim skupovima, konferencijama, seminarima i drugim stručnim događanjima,</w:t>
      </w:r>
    </w:p>
    <w:p w14:paraId="7ABC8EBE" w14:textId="77777777" w:rsidR="00DB0095" w:rsidRPr="005B5B28" w:rsidRDefault="00DB0095">
      <w:pPr>
        <w:numPr>
          <w:ilvl w:val="0"/>
          <w:numId w:val="33"/>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lastRenderedPageBreak/>
        <w:t>troškove službenih putovanja, uključujući troškove smještaja, prijevoza i dnevnice, koji se podmiruju sukladno posebnim propisima,</w:t>
      </w:r>
    </w:p>
    <w:p w14:paraId="2EBD081C" w14:textId="77777777" w:rsidR="00DB0095" w:rsidRPr="005B5B28" w:rsidRDefault="00DB0095">
      <w:pPr>
        <w:numPr>
          <w:ilvl w:val="0"/>
          <w:numId w:val="33"/>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pretplate na stručnu literaturu, baze podataka, časopise i elektroničke publikacije, ako se nabavljaju izravno od izdavača ili ovlaštenog distributera,</w:t>
      </w:r>
    </w:p>
    <w:p w14:paraId="24ECE208" w14:textId="77777777" w:rsidR="00DB0095" w:rsidRPr="005B5B28" w:rsidRDefault="00DB0095">
      <w:pPr>
        <w:numPr>
          <w:ilvl w:val="0"/>
          <w:numId w:val="33"/>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nabavu roba, usluga ili radova od pravnih osoba nad kojima naručitelj ostvaruje kontrolu u skladu s odredbama Zakona o javnoj nabavi.</w:t>
      </w:r>
    </w:p>
    <w:p w14:paraId="2EA807CD" w14:textId="77777777" w:rsidR="00DB0095" w:rsidRPr="005B5B28" w:rsidRDefault="00DB0095">
      <w:pPr>
        <w:numPr>
          <w:ilvl w:val="0"/>
          <w:numId w:val="34"/>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U slučajevima iz stavka 2. ovoga članka naručitelj je dužan osigurati da se sredstva koriste svrsishodno i ekonomično, uz odgovarajuće dokumentiranje razloga izuzeća.</w:t>
      </w:r>
    </w:p>
    <w:p w14:paraId="7F401477" w14:textId="77777777" w:rsidR="00DB0095" w:rsidRPr="00DB0095" w:rsidRDefault="00DB0095" w:rsidP="00DB0095">
      <w:pPr>
        <w:spacing w:after="0" w:line="240" w:lineRule="auto"/>
        <w:jc w:val="both"/>
        <w:rPr>
          <w:b/>
          <w:bCs/>
          <w:sz w:val="22"/>
          <w:szCs w:val="22"/>
        </w:rPr>
      </w:pPr>
    </w:p>
    <w:p w14:paraId="7C934365" w14:textId="54891543" w:rsidR="007C1109" w:rsidRPr="005B5B28" w:rsidRDefault="007C1109" w:rsidP="00DB0095">
      <w:p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ŽURNA I</w:t>
      </w:r>
      <w:r w:rsidR="00140FA1" w:rsidRPr="005B5B28">
        <w:rPr>
          <w:rFonts w:ascii="Garamond" w:eastAsia="Times New Roman" w:hAnsi="Garamond" w:cs="Calibri"/>
          <w:kern w:val="0"/>
          <w:lang w:val="pl-PL" w:eastAsia="en-GB"/>
          <w14:ligatures w14:val="none"/>
        </w:rPr>
        <w:t>LI</w:t>
      </w:r>
      <w:r w:rsidRPr="005B5B28">
        <w:rPr>
          <w:rFonts w:ascii="Garamond" w:eastAsia="Times New Roman" w:hAnsi="Garamond" w:cs="Calibri"/>
          <w:kern w:val="0"/>
          <w:lang w:val="pl-PL" w:eastAsia="en-GB"/>
          <w14:ligatures w14:val="none"/>
        </w:rPr>
        <w:t xml:space="preserve"> NEODGODIVA NABAVA</w:t>
      </w:r>
    </w:p>
    <w:p w14:paraId="585E26FE" w14:textId="4D59F74D" w:rsidR="00DB0095" w:rsidRPr="005B5B28" w:rsidRDefault="00DB0095" w:rsidP="005B5B28">
      <w:pPr>
        <w:spacing w:after="0" w:line="240" w:lineRule="auto"/>
        <w:jc w:val="center"/>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 xml:space="preserve">Članak </w:t>
      </w:r>
      <w:r w:rsidR="00311F75" w:rsidRPr="005B5B28">
        <w:rPr>
          <w:rFonts w:ascii="Garamond" w:eastAsia="Times New Roman" w:hAnsi="Garamond" w:cs="Calibri"/>
          <w:kern w:val="0"/>
          <w:lang w:val="pl-PL" w:eastAsia="en-GB"/>
          <w14:ligatures w14:val="none"/>
        </w:rPr>
        <w:t>5.</w:t>
      </w:r>
    </w:p>
    <w:p w14:paraId="2F0AD197" w14:textId="211D5AFD" w:rsidR="00DB0095" w:rsidRPr="005B5B28" w:rsidRDefault="00140FA1">
      <w:pPr>
        <w:numPr>
          <w:ilvl w:val="0"/>
          <w:numId w:val="35"/>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13542779" w14:textId="0D0D1224" w:rsidR="00DB0095" w:rsidRPr="005B5B28" w:rsidRDefault="00DB0095">
      <w:pPr>
        <w:numPr>
          <w:ilvl w:val="0"/>
          <w:numId w:val="35"/>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 xml:space="preserve">Postojanje žurne ili neodgodive potrebe mora biti pisano obrazloženo, uz navođenje okolnosti koje naručitelj nije mogao unaprijed predvidjeti te razloga zbog kojih nije moguće provesti postupak </w:t>
      </w:r>
      <w:r w:rsidR="002679DB" w:rsidRPr="005B5B28">
        <w:rPr>
          <w:rFonts w:ascii="Garamond" w:eastAsia="Times New Roman" w:hAnsi="Garamond" w:cs="Calibri"/>
          <w:kern w:val="0"/>
          <w:lang w:val="pl-PL" w:eastAsia="en-GB"/>
          <w14:ligatures w14:val="none"/>
        </w:rPr>
        <w:t>sukladno</w:t>
      </w:r>
      <w:r w:rsidRPr="005B5B28">
        <w:rPr>
          <w:rFonts w:ascii="Garamond" w:eastAsia="Times New Roman" w:hAnsi="Garamond" w:cs="Calibri"/>
          <w:kern w:val="0"/>
          <w:lang w:val="pl-PL" w:eastAsia="en-GB"/>
          <w14:ligatures w14:val="none"/>
        </w:rPr>
        <w:t xml:space="preserve"> ovom Pravilniku.</w:t>
      </w:r>
    </w:p>
    <w:p w14:paraId="1E7B011C" w14:textId="7718886A" w:rsidR="00DB0095" w:rsidRPr="005B5B28" w:rsidRDefault="00DB0095">
      <w:pPr>
        <w:numPr>
          <w:ilvl w:val="0"/>
          <w:numId w:val="35"/>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 xml:space="preserve">Nabava iz ovoga članka provodi se na temelju </w:t>
      </w:r>
      <w:r w:rsidR="002679DB" w:rsidRPr="005B5B28">
        <w:rPr>
          <w:rFonts w:ascii="Garamond" w:eastAsia="Times New Roman" w:hAnsi="Garamond" w:cs="Calibri"/>
          <w:kern w:val="0"/>
          <w:lang w:val="pl-PL" w:eastAsia="en-GB"/>
          <w14:ligatures w14:val="none"/>
        </w:rPr>
        <w:t xml:space="preserve">pisanog </w:t>
      </w:r>
      <w:r w:rsidRPr="005B5B28">
        <w:rPr>
          <w:rFonts w:ascii="Garamond" w:eastAsia="Times New Roman" w:hAnsi="Garamond" w:cs="Calibri"/>
          <w:kern w:val="0"/>
          <w:lang w:val="pl-PL" w:eastAsia="en-GB"/>
          <w14:ligatures w14:val="none"/>
        </w:rPr>
        <w:t xml:space="preserve">odobrenja </w:t>
      </w:r>
      <w:r w:rsidR="007F4B57">
        <w:rPr>
          <w:rFonts w:ascii="Garamond" w:eastAsia="Times New Roman" w:hAnsi="Garamond" w:cs="Calibri"/>
          <w:kern w:val="0"/>
          <w:lang w:val="pl-PL" w:eastAsia="en-GB"/>
          <w14:ligatures w14:val="none"/>
        </w:rPr>
        <w:t xml:space="preserve">općinskog načelnika </w:t>
      </w:r>
      <w:r w:rsidRPr="005B5B28">
        <w:rPr>
          <w:rFonts w:ascii="Garamond" w:eastAsia="Times New Roman" w:hAnsi="Garamond" w:cs="Calibri"/>
          <w:kern w:val="0"/>
          <w:lang w:val="pl-PL" w:eastAsia="en-GB"/>
          <w14:ligatures w14:val="none"/>
        </w:rPr>
        <w:t>ili osobe koju on ovlasti.</w:t>
      </w:r>
    </w:p>
    <w:p w14:paraId="6FE652D4" w14:textId="77777777" w:rsidR="00DB0095" w:rsidRPr="005B5B28" w:rsidRDefault="00DB0095">
      <w:pPr>
        <w:numPr>
          <w:ilvl w:val="0"/>
          <w:numId w:val="35"/>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Kada je to moguće s obzirom na okolnosti, naručitelj će prije sklapanja ugovora ili izdavanja narudžbenice prikupiti ponudu jednog ili više gospodarskih subjekata.</w:t>
      </w:r>
    </w:p>
    <w:p w14:paraId="7204900A" w14:textId="6AEAACEE" w:rsidR="00DB0095" w:rsidRPr="005B5B28" w:rsidRDefault="00446F80">
      <w:pPr>
        <w:numPr>
          <w:ilvl w:val="0"/>
          <w:numId w:val="35"/>
        </w:numPr>
        <w:spacing w:after="0" w:line="240" w:lineRule="auto"/>
        <w:jc w:val="both"/>
        <w:rPr>
          <w:rFonts w:ascii="Garamond" w:eastAsia="Times New Roman" w:hAnsi="Garamond" w:cs="Calibri"/>
          <w:kern w:val="0"/>
          <w:lang w:val="pl-PL" w:eastAsia="en-GB"/>
          <w14:ligatures w14:val="none"/>
        </w:rPr>
      </w:pPr>
      <w:r w:rsidRPr="00446F80">
        <w:rPr>
          <w:rFonts w:ascii="Garamond" w:eastAsia="Times New Roman" w:hAnsi="Garamond" w:cs="Calibri"/>
          <w:kern w:val="0"/>
          <w:lang w:val="pl-PL" w:eastAsia="en-GB"/>
          <w14:ligatures w14:val="none"/>
        </w:rPr>
        <w:t>Nabava iz ovoga članka provodi se neovisno o vrijednosnim pragovima propisanim u članku 22. ovoga Pravilnika</w:t>
      </w:r>
      <w:r w:rsidR="00DB0095" w:rsidRPr="005B5B28">
        <w:rPr>
          <w:rFonts w:ascii="Garamond" w:eastAsia="Times New Roman" w:hAnsi="Garamond" w:cs="Calibri"/>
          <w:kern w:val="0"/>
          <w:lang w:val="pl-PL" w:eastAsia="en-GB"/>
          <w14:ligatures w14:val="none"/>
        </w:rPr>
        <w:t>.</w:t>
      </w:r>
    </w:p>
    <w:p w14:paraId="3416C7BE" w14:textId="4DBCE47B" w:rsidR="00DB0095" w:rsidRPr="005B5B28" w:rsidRDefault="00DB0095">
      <w:pPr>
        <w:numPr>
          <w:ilvl w:val="0"/>
          <w:numId w:val="35"/>
        </w:numPr>
        <w:spacing w:after="0" w:line="240" w:lineRule="auto"/>
        <w:jc w:val="both"/>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O provedeno</w:t>
      </w:r>
      <w:r w:rsidR="002679DB" w:rsidRPr="005B5B28">
        <w:rPr>
          <w:rFonts w:ascii="Garamond" w:eastAsia="Times New Roman" w:hAnsi="Garamond" w:cs="Calibri"/>
          <w:kern w:val="0"/>
          <w:lang w:val="pl-PL" w:eastAsia="en-GB"/>
          <w14:ligatures w14:val="none"/>
        </w:rPr>
        <w:t>m postupku j</w:t>
      </w:r>
      <w:r w:rsidR="009638B0" w:rsidRPr="005B5B28">
        <w:rPr>
          <w:rFonts w:ascii="Garamond" w:eastAsia="Times New Roman" w:hAnsi="Garamond" w:cs="Calibri"/>
          <w:kern w:val="0"/>
          <w:lang w:val="pl-PL" w:eastAsia="en-GB"/>
          <w14:ligatures w14:val="none"/>
        </w:rPr>
        <w:t>ednostavne</w:t>
      </w:r>
      <w:r w:rsidR="002679DB" w:rsidRPr="005B5B28">
        <w:rPr>
          <w:rFonts w:ascii="Garamond" w:eastAsia="Times New Roman" w:hAnsi="Garamond" w:cs="Calibri"/>
          <w:kern w:val="0"/>
          <w:lang w:val="pl-PL" w:eastAsia="en-GB"/>
          <w14:ligatures w14:val="none"/>
        </w:rPr>
        <w:t xml:space="preserve"> nabave </w:t>
      </w:r>
      <w:r w:rsidRPr="005B5B28">
        <w:rPr>
          <w:rFonts w:ascii="Garamond" w:eastAsia="Times New Roman" w:hAnsi="Garamond" w:cs="Calibri"/>
          <w:kern w:val="0"/>
          <w:lang w:val="pl-PL" w:eastAsia="en-GB"/>
          <w14:ligatures w14:val="none"/>
        </w:rPr>
        <w:t xml:space="preserve">sastavlja se bilješka ili drugi odgovarajući dokument koji </w:t>
      </w:r>
      <w:r w:rsidR="002679DB" w:rsidRPr="005B5B28">
        <w:rPr>
          <w:rFonts w:ascii="Garamond" w:eastAsia="Times New Roman" w:hAnsi="Garamond" w:cs="Calibri"/>
          <w:kern w:val="0"/>
          <w:lang w:val="pl-PL" w:eastAsia="en-GB"/>
          <w14:ligatures w14:val="none"/>
        </w:rPr>
        <w:t xml:space="preserve">obvezno </w:t>
      </w:r>
      <w:r w:rsidRPr="005B5B28">
        <w:rPr>
          <w:rFonts w:ascii="Garamond" w:eastAsia="Times New Roman" w:hAnsi="Garamond" w:cs="Calibri"/>
          <w:kern w:val="0"/>
          <w:lang w:val="pl-PL" w:eastAsia="en-GB"/>
          <w14:ligatures w14:val="none"/>
        </w:rPr>
        <w:t>sadrži opis okolnosti žurnosti</w:t>
      </w:r>
      <w:r w:rsidR="002679DB" w:rsidRPr="005B5B28">
        <w:rPr>
          <w:rFonts w:ascii="Garamond" w:eastAsia="Times New Roman" w:hAnsi="Garamond" w:cs="Calibri"/>
          <w:kern w:val="0"/>
          <w:lang w:val="pl-PL" w:eastAsia="en-GB"/>
          <w14:ligatures w14:val="none"/>
        </w:rPr>
        <w:t xml:space="preserve"> i</w:t>
      </w:r>
      <w:r w:rsidRPr="005B5B28">
        <w:rPr>
          <w:rFonts w:ascii="Garamond" w:eastAsia="Times New Roman" w:hAnsi="Garamond" w:cs="Calibri"/>
          <w:kern w:val="0"/>
          <w:lang w:val="pl-PL" w:eastAsia="en-GB"/>
          <w14:ligatures w14:val="none"/>
        </w:rPr>
        <w:t xml:space="preserve"> način odabira gospodarskog subjekta</w:t>
      </w:r>
      <w:r w:rsidR="002679DB" w:rsidRPr="005B5B28">
        <w:rPr>
          <w:rFonts w:ascii="Garamond" w:eastAsia="Times New Roman" w:hAnsi="Garamond" w:cs="Calibri"/>
          <w:kern w:val="0"/>
          <w:lang w:val="pl-PL" w:eastAsia="en-GB"/>
          <w14:ligatures w14:val="none"/>
        </w:rPr>
        <w:t>.</w:t>
      </w:r>
    </w:p>
    <w:p w14:paraId="6EECE8DF" w14:textId="77777777" w:rsidR="00DB0095" w:rsidRPr="00DB0095" w:rsidRDefault="00DB0095" w:rsidP="00DB0095">
      <w:pPr>
        <w:spacing w:after="0" w:line="240" w:lineRule="auto"/>
        <w:jc w:val="both"/>
        <w:rPr>
          <w:sz w:val="22"/>
          <w:szCs w:val="22"/>
        </w:rPr>
      </w:pPr>
    </w:p>
    <w:p w14:paraId="198C7903" w14:textId="64132F11" w:rsidR="00C37026" w:rsidRPr="005B5B28" w:rsidRDefault="00C37026">
      <w:pPr>
        <w:pStyle w:val="ListParagraph"/>
        <w:numPr>
          <w:ilvl w:val="0"/>
          <w:numId w:val="64"/>
        </w:numPr>
        <w:spacing w:after="0" w:line="240" w:lineRule="auto"/>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NAČELA JAVNE NABAVE I SUKOB INTERESA</w:t>
      </w:r>
    </w:p>
    <w:p w14:paraId="3C916C5D" w14:textId="07637A21" w:rsidR="00C37026" w:rsidRPr="005B5B28" w:rsidRDefault="00C37026" w:rsidP="00DB0095">
      <w:pPr>
        <w:spacing w:after="0" w:line="240" w:lineRule="auto"/>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NAČELA JAVNE NABAVE</w:t>
      </w:r>
    </w:p>
    <w:p w14:paraId="30B913B7" w14:textId="0019F5DD" w:rsidR="00C37026" w:rsidRPr="005B5B28" w:rsidRDefault="00C37026" w:rsidP="005B5B28">
      <w:pPr>
        <w:spacing w:after="0" w:line="240" w:lineRule="auto"/>
        <w:jc w:val="center"/>
        <w:rPr>
          <w:rFonts w:ascii="Garamond" w:eastAsia="Times New Roman" w:hAnsi="Garamond" w:cs="Calibri"/>
          <w:kern w:val="0"/>
          <w:lang w:val="pl-PL" w:eastAsia="en-GB"/>
          <w14:ligatures w14:val="none"/>
        </w:rPr>
      </w:pPr>
      <w:r w:rsidRPr="005B5B28">
        <w:rPr>
          <w:rFonts w:ascii="Garamond" w:eastAsia="Times New Roman" w:hAnsi="Garamond" w:cs="Calibri"/>
          <w:kern w:val="0"/>
          <w:lang w:val="pl-PL" w:eastAsia="en-GB"/>
          <w14:ligatures w14:val="none"/>
        </w:rPr>
        <w:t xml:space="preserve">Članak </w:t>
      </w:r>
      <w:r w:rsidR="00311F75" w:rsidRPr="005B5B28">
        <w:rPr>
          <w:rFonts w:ascii="Garamond" w:eastAsia="Times New Roman" w:hAnsi="Garamond" w:cs="Calibri"/>
          <w:kern w:val="0"/>
          <w:lang w:val="pl-PL" w:eastAsia="en-GB"/>
          <w14:ligatures w14:val="none"/>
        </w:rPr>
        <w:t>6</w:t>
      </w:r>
      <w:r w:rsidRPr="005B5B28">
        <w:rPr>
          <w:rFonts w:ascii="Garamond" w:eastAsia="Times New Roman" w:hAnsi="Garamond" w:cs="Calibri"/>
          <w:kern w:val="0"/>
          <w:lang w:val="pl-PL" w:eastAsia="en-GB"/>
          <w14:ligatures w14:val="none"/>
        </w:rPr>
        <w:t>.</w:t>
      </w:r>
    </w:p>
    <w:p w14:paraId="4736262A"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Naručitelj je u provedbi postupaka jednostavne nabave obvezan poštivati načela javne nabave iz članka 4. Zakona o javnoj nabavi, a osobito načela tržišnog natjecanja, jednakog tretmana, zabrane diskriminacije, transparentnosti i razmjernosti.</w:t>
      </w:r>
    </w:p>
    <w:p w14:paraId="0362F0D1"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Načelo tržišnog natjecanja primjenjuje se na način da naručitelj, kad god je to moguće i razumno s obzirom na predmet nabave, osigurava sudjelovanje većeg broja gospodarskih subjekata, osobito:</w:t>
      </w:r>
    </w:p>
    <w:p w14:paraId="05BD2BBD"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upućivanjem poziva na dostavu ponuda većem broju gospodarskih subjekata,</w:t>
      </w:r>
    </w:p>
    <w:p w14:paraId="4543B2C6"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javnom objavom postupka jednostavne nabave kada je to propisano ovim Pravilnikom,</w:t>
      </w:r>
    </w:p>
    <w:p w14:paraId="512E29D9" w14:textId="72F3F7A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izbjegavanjem neopravdanih tehničkih specifikacija ili uvjeta koji bi mogli neopravdano</w:t>
      </w:r>
      <w:r w:rsidR="009C427F" w:rsidRPr="00DF630C">
        <w:rPr>
          <w:rFonts w:ascii="Garamond" w:eastAsia="Times New Roman" w:hAnsi="Garamond" w:cs="Calibri"/>
          <w:kern w:val="0"/>
          <w:lang w:val="pl-PL" w:eastAsia="en-GB"/>
          <w14:ligatures w14:val="none"/>
        </w:rPr>
        <w:t xml:space="preserve"> </w:t>
      </w:r>
      <w:r w:rsidRPr="00DF630C">
        <w:rPr>
          <w:rFonts w:ascii="Garamond" w:eastAsia="Times New Roman" w:hAnsi="Garamond" w:cs="Calibri"/>
          <w:kern w:val="0"/>
          <w:lang w:val="pl-PL" w:eastAsia="en-GB"/>
          <w14:ligatures w14:val="none"/>
        </w:rPr>
        <w:t>ograničiti tržišno natjecanje.</w:t>
      </w:r>
    </w:p>
    <w:p w14:paraId="73085474"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Načelo jednakog tretmana i zabrane diskriminacije primjenjuje se na način da naručitelj svim gospodarskim subjektima osigurava jednake uvjete sudjelovanja u postupku jednostavne nabave, osobito:</w:t>
      </w:r>
    </w:p>
    <w:p w14:paraId="219CD230"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dostavljanjem istih informacija svim zainteresiranim gospodarskim subjektima,</w:t>
      </w:r>
    </w:p>
    <w:p w14:paraId="18385295"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objavom pojašnjenja i dopuna dokumentacije o nabavi na način koji osigurava da su dostupne svim gospodarskim subjektima pod jednakim uvjetima,</w:t>
      </w:r>
    </w:p>
    <w:p w14:paraId="43C4DB1F"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izbjegavanjem tehničkih specifikacija ili uvjeta koji neopravdano pogoduju određenom gospodarskom subjektu.</w:t>
      </w:r>
    </w:p>
    <w:p w14:paraId="7217088E"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Načelo transparentnosti primjenjuje se osiguravanjem jasnoće i dostupnosti informacija o postupku jednostavne nabave, osobito kroz:</w:t>
      </w:r>
    </w:p>
    <w:p w14:paraId="78B016AF"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lastRenderedPageBreak/>
        <w:t>jasno i nedvojbeno definiranje predmeta nabave i uvjeta postupka u pozivu na dostavu ponuda,</w:t>
      </w:r>
    </w:p>
    <w:p w14:paraId="16633562"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pravodobno davanje pojašnjenja ili dopuna dokumentacije o nabavi,</w:t>
      </w:r>
    </w:p>
    <w:p w14:paraId="7703A32D"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dokumentiranje svih radnji u postupku jednostavne nabave,</w:t>
      </w:r>
    </w:p>
    <w:p w14:paraId="6197E67D"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javnu objavu postupaka jednostavne nabave kada je to propisano ovim Pravilnikom.</w:t>
      </w:r>
    </w:p>
    <w:p w14:paraId="1B722E0B"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Ako naručitelj tijekom postupka jednostavne nabave izmijeni ili dopuni uvjete postupka ili dokumentaciju o nabavi na način koji može utjecati na pripremu ponuda, dužan je:</w:t>
      </w:r>
    </w:p>
    <w:p w14:paraId="065D0D4E"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pravodobno obavijestiti sve gospodarske subjekte koji sudjeluju u postupku,</w:t>
      </w:r>
    </w:p>
    <w:p w14:paraId="3AD40A61"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prema potrebi produljiti rok za dostavu ponuda kako bi gospodarski subjekti imali dovoljno vremena za pripremu ili prilagodbu ponuda.</w:t>
      </w:r>
    </w:p>
    <w:p w14:paraId="739F090C" w14:textId="77777777" w:rsidR="00C37026" w:rsidRPr="00DF630C" w:rsidRDefault="00C37026">
      <w:pPr>
        <w:numPr>
          <w:ilvl w:val="0"/>
          <w:numId w:val="67"/>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w:t>
      </w:r>
    </w:p>
    <w:p w14:paraId="06EF39DC" w14:textId="77777777" w:rsidR="00C37026" w:rsidRPr="00DB0095" w:rsidRDefault="00C37026">
      <w:pPr>
        <w:numPr>
          <w:ilvl w:val="0"/>
          <w:numId w:val="67"/>
        </w:numPr>
        <w:spacing w:after="0" w:line="240" w:lineRule="auto"/>
        <w:jc w:val="both"/>
        <w:rPr>
          <w:sz w:val="22"/>
          <w:szCs w:val="22"/>
        </w:rPr>
      </w:pPr>
      <w:r w:rsidRPr="00DF630C">
        <w:rPr>
          <w:rFonts w:ascii="Garamond" w:eastAsia="Times New Roman" w:hAnsi="Garamond" w:cs="Calibri"/>
          <w:kern w:val="0"/>
          <w:lang w:val="pl-PL" w:eastAsia="en-GB"/>
          <w14:ligatures w14:val="none"/>
        </w:rPr>
        <w:t>Sve radnje u postupku jednostavne nabave moraju biti primjereno dokumentirane, uključujući osobito: poziv na dostavu ponuda, zaprimljene ponude, pojašnjenja i dopune dokumentacije, zapisnik o pregledu i ocjeni ponuda, odluku o odabiru ili poništenju postupka</w:t>
      </w:r>
      <w:r w:rsidRPr="00DB0095">
        <w:rPr>
          <w:sz w:val="22"/>
          <w:szCs w:val="22"/>
        </w:rPr>
        <w:t>.</w:t>
      </w:r>
    </w:p>
    <w:p w14:paraId="5A458079" w14:textId="77777777" w:rsidR="00C37026" w:rsidRPr="00DB0095" w:rsidRDefault="00C37026" w:rsidP="00DB0095">
      <w:pPr>
        <w:spacing w:after="0" w:line="240" w:lineRule="auto"/>
        <w:jc w:val="both"/>
        <w:rPr>
          <w:sz w:val="22"/>
          <w:szCs w:val="22"/>
        </w:rPr>
      </w:pPr>
    </w:p>
    <w:p w14:paraId="375E82C4" w14:textId="0BC37D5E" w:rsidR="00C37026" w:rsidRPr="00DF630C" w:rsidRDefault="00C37026" w:rsidP="00DB0095">
      <w:p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 xml:space="preserve">PROCIJENJENA VRIJEDNOST </w:t>
      </w:r>
      <w:r w:rsidR="00101469" w:rsidRPr="00DF630C">
        <w:rPr>
          <w:rFonts w:ascii="Garamond" w:eastAsia="Times New Roman" w:hAnsi="Garamond" w:cs="Calibri"/>
          <w:kern w:val="0"/>
          <w:lang w:val="pl-PL" w:eastAsia="en-GB"/>
          <w14:ligatures w14:val="none"/>
        </w:rPr>
        <w:t xml:space="preserve">PREDMETA </w:t>
      </w:r>
      <w:r w:rsidRPr="00DF630C">
        <w:rPr>
          <w:rFonts w:ascii="Garamond" w:eastAsia="Times New Roman" w:hAnsi="Garamond" w:cs="Calibri"/>
          <w:kern w:val="0"/>
          <w:lang w:val="pl-PL" w:eastAsia="en-GB"/>
          <w14:ligatures w14:val="none"/>
        </w:rPr>
        <w:t xml:space="preserve">NABAVE I ZABRANA UMJETNE PODJELE </w:t>
      </w:r>
    </w:p>
    <w:p w14:paraId="3FCB66C1" w14:textId="4DF83877" w:rsidR="00C37026" w:rsidRPr="00DF630C" w:rsidRDefault="00C37026" w:rsidP="00DF630C">
      <w:pPr>
        <w:spacing w:after="0" w:line="240" w:lineRule="auto"/>
        <w:jc w:val="center"/>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 xml:space="preserve">Članak </w:t>
      </w:r>
      <w:r w:rsidR="00311F75" w:rsidRPr="00DF630C">
        <w:rPr>
          <w:rFonts w:ascii="Garamond" w:eastAsia="Times New Roman" w:hAnsi="Garamond" w:cs="Calibri"/>
          <w:kern w:val="0"/>
          <w:lang w:val="pl-PL" w:eastAsia="en-GB"/>
          <w14:ligatures w14:val="none"/>
        </w:rPr>
        <w:t>7</w:t>
      </w:r>
      <w:r w:rsidRPr="00DF630C">
        <w:rPr>
          <w:rFonts w:ascii="Garamond" w:eastAsia="Times New Roman" w:hAnsi="Garamond" w:cs="Calibri"/>
          <w:kern w:val="0"/>
          <w:lang w:val="pl-PL" w:eastAsia="en-GB"/>
          <w14:ligatures w14:val="none"/>
        </w:rPr>
        <w:t>.</w:t>
      </w:r>
    </w:p>
    <w:p w14:paraId="36C57268" w14:textId="66D6C9DF" w:rsidR="00C37026" w:rsidRPr="00DF630C" w:rsidRDefault="00C37026">
      <w:pPr>
        <w:numPr>
          <w:ilvl w:val="0"/>
          <w:numId w:val="3"/>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Procijenjena vrijednost nabave određuje se prije početka postupka jednostavne nabave</w:t>
      </w:r>
      <w:r w:rsidR="000F5CD4" w:rsidRPr="00DF630C">
        <w:rPr>
          <w:rFonts w:ascii="Garamond" w:eastAsia="Times New Roman" w:hAnsi="Garamond" w:cs="Calibri"/>
          <w:kern w:val="0"/>
          <w:lang w:val="pl-PL" w:eastAsia="en-GB"/>
          <w14:ligatures w14:val="none"/>
        </w:rPr>
        <w:t xml:space="preserve"> u skladu sa </w:t>
      </w:r>
      <w:r w:rsidR="002679DB" w:rsidRPr="00DF630C">
        <w:rPr>
          <w:rFonts w:ascii="Garamond" w:eastAsia="Times New Roman" w:hAnsi="Garamond" w:cs="Calibri"/>
          <w:kern w:val="0"/>
          <w:lang w:val="pl-PL" w:eastAsia="en-GB"/>
          <w14:ligatures w14:val="none"/>
        </w:rPr>
        <w:t xml:space="preserve">odredbama </w:t>
      </w:r>
      <w:r w:rsidR="000F5CD4" w:rsidRPr="00DF630C">
        <w:rPr>
          <w:rFonts w:ascii="Garamond" w:eastAsia="Times New Roman" w:hAnsi="Garamond" w:cs="Calibri"/>
          <w:kern w:val="0"/>
          <w:lang w:val="pl-PL" w:eastAsia="en-GB"/>
          <w14:ligatures w14:val="none"/>
        </w:rPr>
        <w:t>Zakon</w:t>
      </w:r>
      <w:r w:rsidR="002679DB" w:rsidRPr="00DF630C">
        <w:rPr>
          <w:rFonts w:ascii="Garamond" w:eastAsia="Times New Roman" w:hAnsi="Garamond" w:cs="Calibri"/>
          <w:kern w:val="0"/>
          <w:lang w:val="pl-PL" w:eastAsia="en-GB"/>
          <w14:ligatures w14:val="none"/>
        </w:rPr>
        <w:t>a</w:t>
      </w:r>
      <w:r w:rsidR="000F5CD4" w:rsidRPr="00DF630C">
        <w:rPr>
          <w:rFonts w:ascii="Garamond" w:eastAsia="Times New Roman" w:hAnsi="Garamond" w:cs="Calibri"/>
          <w:kern w:val="0"/>
          <w:lang w:val="pl-PL" w:eastAsia="en-GB"/>
          <w14:ligatures w14:val="none"/>
        </w:rPr>
        <w:t xml:space="preserve"> </w:t>
      </w:r>
      <w:r w:rsidR="008D03D9" w:rsidRPr="00DF630C">
        <w:rPr>
          <w:rFonts w:ascii="Garamond" w:eastAsia="Times New Roman" w:hAnsi="Garamond" w:cs="Calibri"/>
          <w:kern w:val="0"/>
          <w:lang w:val="pl-PL" w:eastAsia="en-GB"/>
          <w14:ligatures w14:val="none"/>
        </w:rPr>
        <w:t>o</w:t>
      </w:r>
      <w:r w:rsidR="000F5CD4" w:rsidRPr="00DF630C">
        <w:rPr>
          <w:rFonts w:ascii="Garamond" w:eastAsia="Times New Roman" w:hAnsi="Garamond" w:cs="Calibri"/>
          <w:kern w:val="0"/>
          <w:lang w:val="pl-PL" w:eastAsia="en-GB"/>
          <w14:ligatures w14:val="none"/>
        </w:rPr>
        <w:t xml:space="preserve"> javnoj nabavi i ovim Pravilnikom</w:t>
      </w:r>
      <w:r w:rsidRPr="00DF630C">
        <w:rPr>
          <w:rFonts w:ascii="Garamond" w:eastAsia="Times New Roman" w:hAnsi="Garamond" w:cs="Calibri"/>
          <w:kern w:val="0"/>
          <w:lang w:val="pl-PL" w:eastAsia="en-GB"/>
          <w14:ligatures w14:val="none"/>
        </w:rPr>
        <w:t>.</w:t>
      </w:r>
    </w:p>
    <w:p w14:paraId="144D62B6" w14:textId="7272F7F7" w:rsidR="00C37026" w:rsidRPr="00DF630C" w:rsidRDefault="009638B0">
      <w:pPr>
        <w:pStyle w:val="ListParagraph"/>
        <w:numPr>
          <w:ilvl w:val="0"/>
          <w:numId w:val="3"/>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Naručitelj ne smije dijeliti jedinstveni predmet nabave na više postupaka jednostavne nabave, ugovora, narudžbenica ili grupa radi izbjegavanja primjene Zakona o javnoj nabavi, ovoga Pravilnika, obveze provedbe postupka putem EOJN RH ili primjene odgovarajućeg financijskog praga.</w:t>
      </w:r>
    </w:p>
    <w:p w14:paraId="6C5600A0" w14:textId="77777777" w:rsidR="009638B0" w:rsidRPr="00DB0095" w:rsidRDefault="009638B0" w:rsidP="009638B0">
      <w:pPr>
        <w:pStyle w:val="ListParagraph"/>
        <w:spacing w:after="0" w:line="240" w:lineRule="auto"/>
        <w:ind w:left="360"/>
        <w:jc w:val="both"/>
        <w:rPr>
          <w:b/>
          <w:bCs/>
          <w:sz w:val="22"/>
          <w:szCs w:val="22"/>
        </w:rPr>
      </w:pPr>
    </w:p>
    <w:p w14:paraId="77D08CD9" w14:textId="6AEEF41B" w:rsidR="00C37026" w:rsidRPr="00DF630C" w:rsidRDefault="009638B0" w:rsidP="00DB0095">
      <w:p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OGRANIČENJA KOD PONOVLJENIH ILI POVEZANIH POSTUPAKA JEDNOSTAVNE NABAVE</w:t>
      </w:r>
    </w:p>
    <w:p w14:paraId="16B84B88" w14:textId="5FE81032" w:rsidR="00C37026" w:rsidRPr="00DF630C" w:rsidRDefault="00C37026" w:rsidP="00DF630C">
      <w:pPr>
        <w:spacing w:after="0" w:line="240" w:lineRule="auto"/>
        <w:jc w:val="center"/>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 xml:space="preserve">Članak </w:t>
      </w:r>
      <w:r w:rsidR="00311F75" w:rsidRPr="00DF630C">
        <w:rPr>
          <w:rFonts w:ascii="Garamond" w:eastAsia="Times New Roman" w:hAnsi="Garamond" w:cs="Calibri"/>
          <w:kern w:val="0"/>
          <w:lang w:val="pl-PL" w:eastAsia="en-GB"/>
          <w14:ligatures w14:val="none"/>
        </w:rPr>
        <w:t>8</w:t>
      </w:r>
      <w:r w:rsidRPr="00DF630C">
        <w:rPr>
          <w:rFonts w:ascii="Garamond" w:eastAsia="Times New Roman" w:hAnsi="Garamond" w:cs="Calibri"/>
          <w:kern w:val="0"/>
          <w:lang w:val="pl-PL" w:eastAsia="en-GB"/>
          <w14:ligatures w14:val="none"/>
        </w:rPr>
        <w:t>.</w:t>
      </w:r>
    </w:p>
    <w:p w14:paraId="6B7C84F4" w14:textId="21491A53" w:rsidR="00140FA1" w:rsidRPr="00DF630C" w:rsidRDefault="00140FA1">
      <w:pPr>
        <w:pStyle w:val="ListParagraph"/>
        <w:numPr>
          <w:ilvl w:val="0"/>
          <w:numId w:val="4"/>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 xml:space="preserve">Ako postoji funkcionalna, tehnička, tržišna ili vremenska povezanost između pojedinih postupaka jednostavne nabave, naručitelj </w:t>
      </w:r>
      <w:r w:rsidR="009638B0" w:rsidRPr="00DF630C">
        <w:rPr>
          <w:rFonts w:ascii="Garamond" w:eastAsia="Times New Roman" w:hAnsi="Garamond" w:cs="Calibri"/>
          <w:kern w:val="0"/>
          <w:lang w:val="pl-PL" w:eastAsia="en-GB"/>
          <w14:ligatures w14:val="none"/>
        </w:rPr>
        <w:t>ih je dužan promatrati u odnosu na jedinstveni predmet nabave prilikom određivanja procijenjene vrijednosti nabave i odabira načina provedbe postupka.</w:t>
      </w:r>
    </w:p>
    <w:p w14:paraId="7E36CE2F" w14:textId="5727E5ED" w:rsidR="00B47510" w:rsidRPr="00DF630C" w:rsidRDefault="004F6E87">
      <w:pPr>
        <w:pStyle w:val="ListParagraph"/>
        <w:numPr>
          <w:ilvl w:val="0"/>
          <w:numId w:val="4"/>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Odvojeni postupci za povezane potrebe dopušteni su ako za to postoje objektivni razlozi osobito ako se radi o različitim projektima</w:t>
      </w:r>
      <w:r w:rsidR="009638B0" w:rsidRPr="00DF630C">
        <w:rPr>
          <w:rFonts w:ascii="Garamond" w:eastAsia="Times New Roman" w:hAnsi="Garamond" w:cs="Calibri"/>
          <w:kern w:val="0"/>
          <w:lang w:val="pl-PL" w:eastAsia="en-GB"/>
          <w14:ligatures w14:val="none"/>
        </w:rPr>
        <w:t xml:space="preserve"> ili </w:t>
      </w:r>
      <w:r w:rsidRPr="00DF630C">
        <w:rPr>
          <w:rFonts w:ascii="Garamond" w:eastAsia="Times New Roman" w:hAnsi="Garamond" w:cs="Calibri"/>
          <w:kern w:val="0"/>
          <w:lang w:val="pl-PL" w:eastAsia="en-GB"/>
          <w14:ligatures w14:val="none"/>
        </w:rPr>
        <w:t xml:space="preserve"> različitim izvorima financiranja </w:t>
      </w:r>
      <w:r w:rsidR="009638B0" w:rsidRPr="00DF630C">
        <w:rPr>
          <w:rFonts w:ascii="Garamond" w:eastAsia="Times New Roman" w:hAnsi="Garamond" w:cs="Calibri"/>
          <w:kern w:val="0"/>
          <w:lang w:val="pl-PL" w:eastAsia="en-GB"/>
          <w14:ligatures w14:val="none"/>
        </w:rPr>
        <w:t>a koji nisu usmjereni na izbjegavanje primjene propisa, ovoga Pravilnika ili odgovarajućeg financijskog praga.</w:t>
      </w:r>
    </w:p>
    <w:p w14:paraId="2524CD0D" w14:textId="476EBC33" w:rsidR="004F6E87" w:rsidRPr="00DF630C" w:rsidRDefault="004F6E87">
      <w:pPr>
        <w:pStyle w:val="ListParagraph"/>
        <w:numPr>
          <w:ilvl w:val="0"/>
          <w:numId w:val="4"/>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Razlozi za odvojeno postupanje moraju se odgovarajuće dokumentirati.</w:t>
      </w:r>
    </w:p>
    <w:p w14:paraId="760A6393" w14:textId="77777777" w:rsidR="00DF630C" w:rsidRPr="00DF630C" w:rsidRDefault="00DF630C" w:rsidP="00DB0095">
      <w:pPr>
        <w:pStyle w:val="ListParagraph"/>
        <w:spacing w:after="0" w:line="240" w:lineRule="auto"/>
        <w:ind w:left="360"/>
        <w:jc w:val="both"/>
        <w:rPr>
          <w:rFonts w:ascii="Garamond" w:eastAsia="Times New Roman" w:hAnsi="Garamond" w:cs="Calibri"/>
          <w:kern w:val="0"/>
          <w:lang w:val="pl-PL" w:eastAsia="en-GB"/>
          <w14:ligatures w14:val="none"/>
        </w:rPr>
      </w:pPr>
    </w:p>
    <w:p w14:paraId="12BC557D" w14:textId="77777777" w:rsidR="00C37026" w:rsidRPr="00DF630C" w:rsidRDefault="00C37026" w:rsidP="00DB0095">
      <w:p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SUKOB INTERESA</w:t>
      </w:r>
    </w:p>
    <w:p w14:paraId="5E285401" w14:textId="7E0E8C4A" w:rsidR="00C37026" w:rsidRPr="00DB0095" w:rsidRDefault="00C37026" w:rsidP="00DF630C">
      <w:pPr>
        <w:spacing w:after="0" w:line="240" w:lineRule="auto"/>
        <w:jc w:val="center"/>
        <w:rPr>
          <w:b/>
          <w:bCs/>
          <w:sz w:val="22"/>
          <w:szCs w:val="22"/>
        </w:rPr>
      </w:pPr>
      <w:r w:rsidRPr="00DB0095">
        <w:rPr>
          <w:b/>
          <w:bCs/>
          <w:sz w:val="22"/>
          <w:szCs w:val="22"/>
        </w:rPr>
        <w:t xml:space="preserve">Članak </w:t>
      </w:r>
      <w:r w:rsidR="00EF04D0">
        <w:rPr>
          <w:b/>
          <w:bCs/>
          <w:sz w:val="22"/>
          <w:szCs w:val="22"/>
        </w:rPr>
        <w:t>9</w:t>
      </w:r>
      <w:r w:rsidRPr="00DB0095">
        <w:rPr>
          <w:b/>
          <w:bCs/>
          <w:sz w:val="22"/>
          <w:szCs w:val="22"/>
        </w:rPr>
        <w:t>.</w:t>
      </w:r>
    </w:p>
    <w:p w14:paraId="20459602" w14:textId="77777777" w:rsidR="00DF0506" w:rsidRPr="00DF630C" w:rsidRDefault="00DF0506">
      <w:pPr>
        <w:pStyle w:val="ListParagraph"/>
        <w:numPr>
          <w:ilvl w:val="0"/>
          <w:numId w:val="5"/>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 xml:space="preserve">Naručitelj je u postupcima jednostavne nabave obvezan poduzimati mjere za sprječavanje, prepoznavanje i uklanjanje sukoba interesa sukladno odredbama članaka 75. do 83. Zakona o javnoj nabavi.  </w:t>
      </w:r>
    </w:p>
    <w:p w14:paraId="7251E1F6" w14:textId="77777777" w:rsidR="00140FA1" w:rsidRPr="00DF630C" w:rsidRDefault="00140FA1">
      <w:pPr>
        <w:pStyle w:val="ListParagraph"/>
        <w:numPr>
          <w:ilvl w:val="0"/>
          <w:numId w:val="5"/>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Pri provjeri i sprječavanju sukoba interesa naručitelj uzima u obzir odnos osoba koje sudjeluju u planiranju, pripremi, provedbi, pregledu, ocjeni, odlučivanju i praćenju izvršenja nabave prema ponuditelju, članu zajednice gospodarskih subjekata, podugovaratelju te drugom subjektu na čiju se sposobnost ponuditelj oslanja.</w:t>
      </w:r>
    </w:p>
    <w:p w14:paraId="34B07530" w14:textId="62FEF951" w:rsidR="00DF0506" w:rsidRPr="00DF630C" w:rsidRDefault="00DF0506">
      <w:pPr>
        <w:pStyle w:val="ListParagraph"/>
        <w:numPr>
          <w:ilvl w:val="0"/>
          <w:numId w:val="5"/>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 xml:space="preserve">Prije početka postupka jednostavne nabave, odnosno najkasnije prije pregleda i ocjene ponuda, osobe iz stavka 2. ovoga članka dužne su obavijestiti </w:t>
      </w:r>
      <w:r w:rsidR="007F4B57">
        <w:rPr>
          <w:rFonts w:ascii="Garamond" w:eastAsia="Times New Roman" w:hAnsi="Garamond" w:cs="Calibri"/>
          <w:kern w:val="0"/>
          <w:lang w:val="pl-PL" w:eastAsia="en-GB"/>
          <w14:ligatures w14:val="none"/>
        </w:rPr>
        <w:t xml:space="preserve">općinskog načelnika </w:t>
      </w:r>
      <w:r w:rsidRPr="00DF630C">
        <w:rPr>
          <w:rFonts w:ascii="Garamond" w:eastAsia="Times New Roman" w:hAnsi="Garamond" w:cs="Calibri"/>
          <w:kern w:val="0"/>
          <w:lang w:val="pl-PL" w:eastAsia="en-GB"/>
          <w14:ligatures w14:val="none"/>
        </w:rPr>
        <w:t xml:space="preserve">odnosno odgovornu osobu naručitelja o svakoj okolnosti koja bi mogla predstavljati sukob interesa.  </w:t>
      </w:r>
    </w:p>
    <w:p w14:paraId="4C2BA206" w14:textId="7311235E" w:rsidR="00C37026" w:rsidRPr="00DF630C" w:rsidRDefault="00DF0506">
      <w:pPr>
        <w:pStyle w:val="ListParagraph"/>
        <w:numPr>
          <w:ilvl w:val="0"/>
          <w:numId w:val="5"/>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lastRenderedPageBreak/>
        <w:t>Postupanje po odredbama ovoga članka dokumentira se u dokumentaciji postupka jednostavne nabave.</w:t>
      </w:r>
    </w:p>
    <w:p w14:paraId="0A51194B" w14:textId="77777777" w:rsidR="00C37026" w:rsidRPr="00DB0095" w:rsidRDefault="00C37026" w:rsidP="00DB0095">
      <w:pPr>
        <w:spacing w:after="0" w:line="240" w:lineRule="auto"/>
        <w:rPr>
          <w:sz w:val="22"/>
          <w:szCs w:val="22"/>
        </w:rPr>
      </w:pPr>
    </w:p>
    <w:p w14:paraId="555DBF10" w14:textId="5CE9CE7D" w:rsidR="00C37026" w:rsidRPr="00DF630C" w:rsidRDefault="00C37026">
      <w:pPr>
        <w:pStyle w:val="ListParagraph"/>
        <w:numPr>
          <w:ilvl w:val="0"/>
          <w:numId w:val="64"/>
        </w:numPr>
        <w:spacing w:after="0" w:line="240" w:lineRule="auto"/>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SUDIONICI U POSTUPKU JEDNOSTAVNE NABAVE I PRIPREMA</w:t>
      </w:r>
      <w:r w:rsidR="000615F1" w:rsidRPr="00DF630C">
        <w:rPr>
          <w:rFonts w:ascii="Garamond" w:eastAsia="Times New Roman" w:hAnsi="Garamond" w:cs="Calibri"/>
          <w:kern w:val="0"/>
          <w:lang w:val="pl-PL" w:eastAsia="en-GB"/>
          <w14:ligatures w14:val="none"/>
        </w:rPr>
        <w:t xml:space="preserve"> POSTUPKA</w:t>
      </w:r>
    </w:p>
    <w:p w14:paraId="5C46F816" w14:textId="6CD4D800" w:rsidR="00CA5D96" w:rsidRPr="00DF630C" w:rsidRDefault="00CA5D96" w:rsidP="00DB0095">
      <w:p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 xml:space="preserve">SUDIONICI </w:t>
      </w:r>
    </w:p>
    <w:p w14:paraId="29A84F84" w14:textId="31DCDAE9" w:rsidR="00CA5D96" w:rsidRPr="00DF630C" w:rsidRDefault="00CA5D96" w:rsidP="00DF630C">
      <w:pPr>
        <w:spacing w:after="0" w:line="240" w:lineRule="auto"/>
        <w:jc w:val="center"/>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 xml:space="preserve">Članak </w:t>
      </w:r>
      <w:r w:rsidR="00311F75" w:rsidRPr="00DF630C">
        <w:rPr>
          <w:rFonts w:ascii="Garamond" w:eastAsia="Times New Roman" w:hAnsi="Garamond" w:cs="Calibri"/>
          <w:kern w:val="0"/>
          <w:lang w:val="pl-PL" w:eastAsia="en-GB"/>
          <w14:ligatures w14:val="none"/>
        </w:rPr>
        <w:t>1</w:t>
      </w:r>
      <w:r w:rsidR="00EF04D0" w:rsidRPr="00DF630C">
        <w:rPr>
          <w:rFonts w:ascii="Garamond" w:eastAsia="Times New Roman" w:hAnsi="Garamond" w:cs="Calibri"/>
          <w:kern w:val="0"/>
          <w:lang w:val="pl-PL" w:eastAsia="en-GB"/>
          <w14:ligatures w14:val="none"/>
        </w:rPr>
        <w:t>0</w:t>
      </w:r>
      <w:r w:rsidR="00311F75" w:rsidRPr="00DF630C">
        <w:rPr>
          <w:rFonts w:ascii="Garamond" w:eastAsia="Times New Roman" w:hAnsi="Garamond" w:cs="Calibri"/>
          <w:kern w:val="0"/>
          <w:lang w:val="pl-PL" w:eastAsia="en-GB"/>
          <w14:ligatures w14:val="none"/>
        </w:rPr>
        <w:t>.</w:t>
      </w:r>
    </w:p>
    <w:p w14:paraId="38FF4788" w14:textId="77777777" w:rsidR="00CA5D96" w:rsidRPr="00DF630C" w:rsidRDefault="00CA5D96" w:rsidP="00DB0095">
      <w:p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(1) Sudionici u postupku jednostavne nabave su:</w:t>
      </w:r>
    </w:p>
    <w:p w14:paraId="3467F84F" w14:textId="30538EE7" w:rsidR="00CA5D96" w:rsidRPr="00DF630C" w:rsidRDefault="00CA5D96">
      <w:pPr>
        <w:pStyle w:val="ListParagraph"/>
        <w:numPr>
          <w:ilvl w:val="0"/>
          <w:numId w:val="8"/>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čelnik naručitelja</w:t>
      </w:r>
      <w:r w:rsidR="007F4B57">
        <w:rPr>
          <w:rFonts w:ascii="Garamond" w:eastAsia="Times New Roman" w:hAnsi="Garamond" w:cs="Calibri"/>
          <w:kern w:val="0"/>
          <w:lang w:val="pl-PL" w:eastAsia="en-GB"/>
          <w14:ligatures w14:val="none"/>
        </w:rPr>
        <w:t xml:space="preserve"> (općinski načelnik) </w:t>
      </w:r>
      <w:r w:rsidRPr="00DF630C">
        <w:rPr>
          <w:rFonts w:ascii="Garamond" w:eastAsia="Times New Roman" w:hAnsi="Garamond" w:cs="Calibri"/>
          <w:kern w:val="0"/>
          <w:lang w:val="pl-PL" w:eastAsia="en-GB"/>
          <w14:ligatures w14:val="none"/>
        </w:rPr>
        <w:t>,</w:t>
      </w:r>
    </w:p>
    <w:p w14:paraId="0CF607AE" w14:textId="77777777" w:rsidR="00CA5D96" w:rsidRPr="00DF630C" w:rsidRDefault="00CA5D96">
      <w:pPr>
        <w:numPr>
          <w:ilvl w:val="0"/>
          <w:numId w:val="8"/>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 xml:space="preserve">stručno povjerenstvo za nabavu, </w:t>
      </w:r>
    </w:p>
    <w:p w14:paraId="55914D1D" w14:textId="4D6E816A" w:rsidR="00CA5D96" w:rsidRPr="00DF630C" w:rsidRDefault="00CA5D96">
      <w:pPr>
        <w:numPr>
          <w:ilvl w:val="0"/>
          <w:numId w:val="8"/>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 xml:space="preserve">druge osobe koje </w:t>
      </w:r>
      <w:r w:rsidR="00EF04D0" w:rsidRPr="00DF630C">
        <w:rPr>
          <w:rFonts w:ascii="Garamond" w:eastAsia="Times New Roman" w:hAnsi="Garamond" w:cs="Calibri"/>
          <w:kern w:val="0"/>
          <w:lang w:val="pl-PL" w:eastAsia="en-GB"/>
          <w14:ligatures w14:val="none"/>
        </w:rPr>
        <w:t>čelnik odlukom ovlasti</w:t>
      </w:r>
      <w:r w:rsidRPr="00DF630C">
        <w:rPr>
          <w:rFonts w:ascii="Garamond" w:eastAsia="Times New Roman" w:hAnsi="Garamond" w:cs="Calibri"/>
          <w:kern w:val="0"/>
          <w:lang w:val="pl-PL" w:eastAsia="en-GB"/>
          <w14:ligatures w14:val="none"/>
        </w:rPr>
        <w:t>.</w:t>
      </w:r>
    </w:p>
    <w:p w14:paraId="42484680" w14:textId="77777777" w:rsidR="00CA5D96" w:rsidRPr="00DF630C" w:rsidRDefault="00CA5D96">
      <w:pPr>
        <w:pStyle w:val="ListParagraph"/>
        <w:numPr>
          <w:ilvl w:val="0"/>
          <w:numId w:val="63"/>
        </w:numPr>
        <w:spacing w:after="0" w:line="240" w:lineRule="auto"/>
        <w:jc w:val="both"/>
        <w:rPr>
          <w:rFonts w:ascii="Garamond" w:eastAsia="Times New Roman" w:hAnsi="Garamond" w:cs="Calibri"/>
          <w:kern w:val="0"/>
          <w:lang w:val="pl-PL" w:eastAsia="en-GB"/>
          <w14:ligatures w14:val="none"/>
        </w:rPr>
      </w:pPr>
      <w:r w:rsidRPr="00DF630C">
        <w:rPr>
          <w:rFonts w:ascii="Garamond" w:eastAsia="Times New Roman" w:hAnsi="Garamond" w:cs="Calibri"/>
          <w:kern w:val="0"/>
          <w:lang w:val="pl-PL" w:eastAsia="en-GB"/>
          <w14:ligatures w14:val="none"/>
        </w:rPr>
        <w:t>Osobe iz stavka 1. ovoga članka dužne su postupati savjesno, nepristrano i u skladu s odredbama ovoga Pravilnika i Zakona o javnoj nabavi.</w:t>
      </w:r>
    </w:p>
    <w:p w14:paraId="69C564BB" w14:textId="77777777" w:rsidR="00CA5D96" w:rsidRPr="00DF630C" w:rsidRDefault="00CA5D96" w:rsidP="00DB0095">
      <w:pPr>
        <w:pStyle w:val="ListParagraph"/>
        <w:spacing w:after="0" w:line="240" w:lineRule="auto"/>
        <w:ind w:left="360"/>
        <w:jc w:val="both"/>
        <w:rPr>
          <w:rFonts w:ascii="Garamond" w:eastAsia="Times New Roman" w:hAnsi="Garamond" w:cs="Calibri"/>
          <w:kern w:val="0"/>
          <w:lang w:val="pl-PL" w:eastAsia="en-GB"/>
          <w14:ligatures w14:val="none"/>
        </w:rPr>
      </w:pPr>
    </w:p>
    <w:p w14:paraId="54B637AB" w14:textId="77777777" w:rsidR="00CA5D96" w:rsidRPr="00737CF6" w:rsidRDefault="00CA5D96" w:rsidP="00DB0095">
      <w:pPr>
        <w:spacing w:after="0" w:line="240" w:lineRule="auto"/>
        <w:jc w:val="both"/>
        <w:rPr>
          <w:rFonts w:ascii="Garamond" w:eastAsia="Times New Roman" w:hAnsi="Garamond" w:cs="Calibri"/>
          <w:kern w:val="0"/>
          <w:lang w:val="pl-PL" w:eastAsia="en-GB"/>
          <w14:ligatures w14:val="none"/>
        </w:rPr>
      </w:pPr>
      <w:r w:rsidRPr="00737CF6">
        <w:rPr>
          <w:rFonts w:ascii="Garamond" w:eastAsia="Times New Roman" w:hAnsi="Garamond" w:cs="Calibri"/>
          <w:kern w:val="0"/>
          <w:lang w:val="pl-PL" w:eastAsia="en-GB"/>
          <w14:ligatures w14:val="none"/>
        </w:rPr>
        <w:t>OVLASTI ČELNIKA NARUČITELJA</w:t>
      </w:r>
    </w:p>
    <w:p w14:paraId="6D827DE0" w14:textId="58C05983" w:rsidR="00CA5D96" w:rsidRPr="00737CF6" w:rsidRDefault="00CA5D96" w:rsidP="00737CF6">
      <w:pPr>
        <w:spacing w:after="0" w:line="240" w:lineRule="auto"/>
        <w:jc w:val="center"/>
        <w:rPr>
          <w:rFonts w:ascii="Garamond" w:eastAsia="Times New Roman" w:hAnsi="Garamond" w:cs="Calibri"/>
          <w:kern w:val="0"/>
          <w:lang w:val="pl-PL" w:eastAsia="en-GB"/>
          <w14:ligatures w14:val="none"/>
        </w:rPr>
      </w:pPr>
      <w:r w:rsidRPr="00737CF6">
        <w:rPr>
          <w:rFonts w:ascii="Garamond" w:eastAsia="Times New Roman" w:hAnsi="Garamond" w:cs="Calibri"/>
          <w:kern w:val="0"/>
          <w:lang w:val="pl-PL" w:eastAsia="en-GB"/>
          <w14:ligatures w14:val="none"/>
        </w:rPr>
        <w:t xml:space="preserve">Članak </w:t>
      </w:r>
      <w:r w:rsidR="00311F75" w:rsidRPr="00737CF6">
        <w:rPr>
          <w:rFonts w:ascii="Garamond" w:eastAsia="Times New Roman" w:hAnsi="Garamond" w:cs="Calibri"/>
          <w:kern w:val="0"/>
          <w:lang w:val="pl-PL" w:eastAsia="en-GB"/>
          <w14:ligatures w14:val="none"/>
        </w:rPr>
        <w:t>1</w:t>
      </w:r>
      <w:r w:rsidR="00EF04D0" w:rsidRPr="00737CF6">
        <w:rPr>
          <w:rFonts w:ascii="Garamond" w:eastAsia="Times New Roman" w:hAnsi="Garamond" w:cs="Calibri"/>
          <w:kern w:val="0"/>
          <w:lang w:val="pl-PL" w:eastAsia="en-GB"/>
          <w14:ligatures w14:val="none"/>
        </w:rPr>
        <w:t>1</w:t>
      </w:r>
      <w:r w:rsidR="00311F75" w:rsidRPr="00737CF6">
        <w:rPr>
          <w:rFonts w:ascii="Garamond" w:eastAsia="Times New Roman" w:hAnsi="Garamond" w:cs="Calibri"/>
          <w:kern w:val="0"/>
          <w:lang w:val="pl-PL" w:eastAsia="en-GB"/>
          <w14:ligatures w14:val="none"/>
        </w:rPr>
        <w:t>.</w:t>
      </w:r>
    </w:p>
    <w:p w14:paraId="4223E3A6" w14:textId="77777777" w:rsidR="00CA5D96" w:rsidRPr="00737CF6" w:rsidRDefault="00CA5D96">
      <w:pPr>
        <w:pStyle w:val="ListParagraph"/>
        <w:numPr>
          <w:ilvl w:val="0"/>
          <w:numId w:val="9"/>
        </w:numPr>
        <w:spacing w:after="0" w:line="240" w:lineRule="auto"/>
        <w:jc w:val="both"/>
        <w:rPr>
          <w:rFonts w:ascii="Garamond" w:eastAsia="Times New Roman" w:hAnsi="Garamond" w:cs="Calibri"/>
          <w:kern w:val="0"/>
          <w:lang w:val="pl-PL" w:eastAsia="en-GB"/>
          <w14:ligatures w14:val="none"/>
        </w:rPr>
      </w:pPr>
      <w:r w:rsidRPr="00737CF6">
        <w:rPr>
          <w:rFonts w:ascii="Garamond" w:eastAsia="Times New Roman" w:hAnsi="Garamond" w:cs="Calibri"/>
          <w:kern w:val="0"/>
          <w:lang w:val="pl-PL" w:eastAsia="en-GB"/>
          <w14:ligatures w14:val="none"/>
        </w:rPr>
        <w:t>Čelnik naručitelja odgovoran je za zakonitost i pravilnost provedbe postupaka jednostavne nabave.</w:t>
      </w:r>
    </w:p>
    <w:p w14:paraId="75E13915" w14:textId="6636D3CC" w:rsidR="00CA5D96" w:rsidRPr="00737CF6" w:rsidRDefault="00CA5D96">
      <w:pPr>
        <w:pStyle w:val="ListParagraph"/>
        <w:numPr>
          <w:ilvl w:val="0"/>
          <w:numId w:val="10"/>
        </w:numPr>
        <w:spacing w:after="0" w:line="240" w:lineRule="auto"/>
        <w:jc w:val="both"/>
        <w:rPr>
          <w:rFonts w:ascii="Garamond" w:eastAsia="Times New Roman" w:hAnsi="Garamond" w:cs="Calibri"/>
          <w:kern w:val="0"/>
          <w:lang w:val="pl-PL" w:eastAsia="en-GB"/>
          <w14:ligatures w14:val="none"/>
        </w:rPr>
      </w:pPr>
      <w:r w:rsidRPr="00737CF6">
        <w:rPr>
          <w:rFonts w:ascii="Garamond" w:eastAsia="Times New Roman" w:hAnsi="Garamond" w:cs="Calibri"/>
          <w:kern w:val="0"/>
          <w:lang w:val="pl-PL" w:eastAsia="en-GB"/>
          <w14:ligatures w14:val="none"/>
        </w:rPr>
        <w:t>Čelnik naručitelja:</w:t>
      </w:r>
    </w:p>
    <w:p w14:paraId="5C57DC67" w14:textId="77777777" w:rsidR="00CA5D96" w:rsidRPr="00737CF6" w:rsidRDefault="00CA5D96">
      <w:pPr>
        <w:numPr>
          <w:ilvl w:val="0"/>
          <w:numId w:val="6"/>
        </w:numPr>
        <w:spacing w:after="0" w:line="240" w:lineRule="auto"/>
        <w:jc w:val="both"/>
        <w:rPr>
          <w:rFonts w:ascii="Garamond" w:eastAsia="Times New Roman" w:hAnsi="Garamond" w:cs="Calibri"/>
          <w:kern w:val="0"/>
          <w:lang w:val="pl-PL" w:eastAsia="en-GB"/>
          <w14:ligatures w14:val="none"/>
        </w:rPr>
      </w:pPr>
      <w:r w:rsidRPr="00737CF6">
        <w:rPr>
          <w:rFonts w:ascii="Garamond" w:eastAsia="Times New Roman" w:hAnsi="Garamond" w:cs="Calibri"/>
          <w:kern w:val="0"/>
          <w:lang w:val="pl-PL" w:eastAsia="en-GB"/>
          <w14:ligatures w14:val="none"/>
        </w:rPr>
        <w:t>donosi odluku o pokretanju postupka jednostavne nabave,</w:t>
      </w:r>
    </w:p>
    <w:p w14:paraId="31AF4C56" w14:textId="1E5F3C00" w:rsidR="00CA5D96" w:rsidRPr="00737CF6" w:rsidRDefault="00CA5D96">
      <w:pPr>
        <w:numPr>
          <w:ilvl w:val="0"/>
          <w:numId w:val="6"/>
        </w:numPr>
        <w:spacing w:after="0" w:line="240" w:lineRule="auto"/>
        <w:jc w:val="both"/>
        <w:rPr>
          <w:rFonts w:ascii="Garamond" w:eastAsia="Times New Roman" w:hAnsi="Garamond" w:cs="Calibri"/>
          <w:kern w:val="0"/>
          <w:lang w:val="pl-PL" w:eastAsia="en-GB"/>
          <w14:ligatures w14:val="none"/>
        </w:rPr>
      </w:pPr>
      <w:r w:rsidRPr="00737CF6">
        <w:rPr>
          <w:rFonts w:ascii="Garamond" w:eastAsia="Times New Roman" w:hAnsi="Garamond" w:cs="Calibri"/>
          <w:kern w:val="0"/>
          <w:lang w:val="pl-PL" w:eastAsia="en-GB"/>
          <w14:ligatures w14:val="none"/>
        </w:rPr>
        <w:t xml:space="preserve">imenuje povjerenstvo za </w:t>
      </w:r>
      <w:r w:rsidR="00B47510" w:rsidRPr="00737CF6">
        <w:rPr>
          <w:rFonts w:ascii="Garamond" w:eastAsia="Times New Roman" w:hAnsi="Garamond" w:cs="Calibri"/>
          <w:kern w:val="0"/>
          <w:lang w:val="pl-PL" w:eastAsia="en-GB"/>
          <w14:ligatures w14:val="none"/>
        </w:rPr>
        <w:t xml:space="preserve">pripremu i </w:t>
      </w:r>
      <w:r w:rsidRPr="00737CF6">
        <w:rPr>
          <w:rFonts w:ascii="Garamond" w:eastAsia="Times New Roman" w:hAnsi="Garamond" w:cs="Calibri"/>
          <w:kern w:val="0"/>
          <w:lang w:val="pl-PL" w:eastAsia="en-GB"/>
          <w14:ligatures w14:val="none"/>
        </w:rPr>
        <w:t>provedbu postupka jednostavne nabave,</w:t>
      </w:r>
    </w:p>
    <w:p w14:paraId="2D104ED1" w14:textId="77777777" w:rsidR="00CA5D96" w:rsidRPr="00737CF6" w:rsidRDefault="00CA5D96">
      <w:pPr>
        <w:numPr>
          <w:ilvl w:val="0"/>
          <w:numId w:val="6"/>
        </w:numPr>
        <w:spacing w:after="0" w:line="240" w:lineRule="auto"/>
        <w:jc w:val="both"/>
        <w:rPr>
          <w:rFonts w:ascii="Garamond" w:eastAsia="Times New Roman" w:hAnsi="Garamond" w:cs="Calibri"/>
          <w:kern w:val="0"/>
          <w:lang w:val="pl-PL" w:eastAsia="en-GB"/>
          <w14:ligatures w14:val="none"/>
        </w:rPr>
      </w:pPr>
      <w:r w:rsidRPr="00737CF6">
        <w:rPr>
          <w:rFonts w:ascii="Garamond" w:eastAsia="Times New Roman" w:hAnsi="Garamond" w:cs="Calibri"/>
          <w:kern w:val="0"/>
          <w:lang w:val="pl-PL" w:eastAsia="en-GB"/>
          <w14:ligatures w14:val="none"/>
        </w:rPr>
        <w:t>odlučuje o odabiru ponude ili poništenju postupka jednostavne nabave,</w:t>
      </w:r>
    </w:p>
    <w:p w14:paraId="65AC7E04" w14:textId="77777777" w:rsidR="00CA5D96" w:rsidRPr="00737CF6" w:rsidRDefault="00CA5D96">
      <w:pPr>
        <w:numPr>
          <w:ilvl w:val="0"/>
          <w:numId w:val="6"/>
        </w:numPr>
        <w:spacing w:after="0" w:line="240" w:lineRule="auto"/>
        <w:jc w:val="both"/>
        <w:rPr>
          <w:rFonts w:ascii="Garamond" w:eastAsia="Times New Roman" w:hAnsi="Garamond" w:cs="Calibri"/>
          <w:kern w:val="0"/>
          <w:lang w:val="pl-PL" w:eastAsia="en-GB"/>
          <w14:ligatures w14:val="none"/>
        </w:rPr>
      </w:pPr>
      <w:r w:rsidRPr="00737CF6">
        <w:rPr>
          <w:rFonts w:ascii="Garamond" w:eastAsia="Times New Roman" w:hAnsi="Garamond" w:cs="Calibri"/>
          <w:kern w:val="0"/>
          <w:lang w:val="pl-PL" w:eastAsia="en-GB"/>
          <w14:ligatures w14:val="none"/>
        </w:rPr>
        <w:t>odlučuje o prigovorima gospodarskih subjekata, kada je to predviđeno ovim Pravilnikom.</w:t>
      </w:r>
    </w:p>
    <w:p w14:paraId="256B5458" w14:textId="77777777" w:rsidR="00CA5D96" w:rsidRPr="00737CF6" w:rsidRDefault="00CA5D96">
      <w:pPr>
        <w:pStyle w:val="ListParagraph"/>
        <w:numPr>
          <w:ilvl w:val="0"/>
          <w:numId w:val="10"/>
        </w:numPr>
        <w:spacing w:after="0" w:line="240" w:lineRule="auto"/>
        <w:jc w:val="both"/>
        <w:rPr>
          <w:rFonts w:ascii="Garamond" w:eastAsia="Times New Roman" w:hAnsi="Garamond" w:cs="Calibri"/>
          <w:kern w:val="0"/>
          <w:lang w:val="pl-PL" w:eastAsia="en-GB"/>
          <w14:ligatures w14:val="none"/>
        </w:rPr>
      </w:pPr>
      <w:r w:rsidRPr="00737CF6">
        <w:rPr>
          <w:rFonts w:ascii="Garamond" w:eastAsia="Times New Roman" w:hAnsi="Garamond" w:cs="Calibri"/>
          <w:kern w:val="0"/>
          <w:lang w:val="pl-PL" w:eastAsia="en-GB"/>
          <w14:ligatures w14:val="none"/>
        </w:rPr>
        <w:t>Čelnik naručitelja može određene ovlasti iz ovoga članka prenijeti na druge ovlaštene osobe sukladno internim aktima naručitelja.</w:t>
      </w:r>
    </w:p>
    <w:p w14:paraId="218F753C" w14:textId="77777777" w:rsidR="00CA5D96" w:rsidRPr="00737CF6" w:rsidRDefault="00CA5D96" w:rsidP="00DB0095">
      <w:pPr>
        <w:pStyle w:val="ListParagraph"/>
        <w:spacing w:after="0" w:line="240" w:lineRule="auto"/>
        <w:ind w:left="360"/>
        <w:jc w:val="both"/>
        <w:rPr>
          <w:rFonts w:ascii="Garamond" w:eastAsia="Times New Roman" w:hAnsi="Garamond" w:cs="Calibri"/>
          <w:kern w:val="0"/>
          <w:lang w:val="pl-PL" w:eastAsia="en-GB"/>
          <w14:ligatures w14:val="none"/>
        </w:rPr>
      </w:pPr>
    </w:p>
    <w:p w14:paraId="17913A4B" w14:textId="77777777" w:rsidR="00CA5D96" w:rsidRPr="00737CF6" w:rsidRDefault="00CA5D96" w:rsidP="00DB0095">
      <w:pPr>
        <w:spacing w:after="0" w:line="240" w:lineRule="auto"/>
        <w:jc w:val="both"/>
        <w:rPr>
          <w:rFonts w:ascii="Garamond" w:eastAsia="Times New Roman" w:hAnsi="Garamond" w:cs="Calibri"/>
          <w:kern w:val="0"/>
          <w:lang w:val="pl-PL" w:eastAsia="en-GB"/>
          <w14:ligatures w14:val="none"/>
        </w:rPr>
      </w:pPr>
      <w:r w:rsidRPr="00737CF6">
        <w:rPr>
          <w:rFonts w:ascii="Garamond" w:eastAsia="Times New Roman" w:hAnsi="Garamond" w:cs="Calibri"/>
          <w:kern w:val="0"/>
          <w:lang w:val="pl-PL" w:eastAsia="en-GB"/>
          <w14:ligatures w14:val="none"/>
        </w:rPr>
        <w:t>STRUČNO POVJERENSTVO</w:t>
      </w:r>
    </w:p>
    <w:p w14:paraId="39760B44" w14:textId="19320653" w:rsidR="00CA5D96" w:rsidRPr="00737CF6" w:rsidRDefault="00CA5D96" w:rsidP="00737CF6">
      <w:pPr>
        <w:spacing w:after="0" w:line="240" w:lineRule="auto"/>
        <w:jc w:val="center"/>
        <w:rPr>
          <w:rFonts w:ascii="Garamond" w:eastAsia="Times New Roman" w:hAnsi="Garamond" w:cs="Calibri"/>
          <w:kern w:val="0"/>
          <w:lang w:val="pl-PL" w:eastAsia="en-GB"/>
          <w14:ligatures w14:val="none"/>
        </w:rPr>
      </w:pPr>
      <w:r w:rsidRPr="00737CF6">
        <w:rPr>
          <w:rFonts w:ascii="Garamond" w:eastAsia="Times New Roman" w:hAnsi="Garamond" w:cs="Calibri"/>
          <w:kern w:val="0"/>
          <w:lang w:val="pl-PL" w:eastAsia="en-GB"/>
          <w14:ligatures w14:val="none"/>
        </w:rPr>
        <w:t xml:space="preserve">Članak </w:t>
      </w:r>
      <w:r w:rsidR="00311F75" w:rsidRPr="00737CF6">
        <w:rPr>
          <w:rFonts w:ascii="Garamond" w:eastAsia="Times New Roman" w:hAnsi="Garamond" w:cs="Calibri"/>
          <w:kern w:val="0"/>
          <w:lang w:val="pl-PL" w:eastAsia="en-GB"/>
          <w14:ligatures w14:val="none"/>
        </w:rPr>
        <w:t>1</w:t>
      </w:r>
      <w:r w:rsidR="00EF04D0" w:rsidRPr="00737CF6">
        <w:rPr>
          <w:rFonts w:ascii="Garamond" w:eastAsia="Times New Roman" w:hAnsi="Garamond" w:cs="Calibri"/>
          <w:kern w:val="0"/>
          <w:lang w:val="pl-PL" w:eastAsia="en-GB"/>
          <w14:ligatures w14:val="none"/>
        </w:rPr>
        <w:t>2</w:t>
      </w:r>
      <w:r w:rsidR="00311F75" w:rsidRPr="00737CF6">
        <w:rPr>
          <w:rFonts w:ascii="Garamond" w:eastAsia="Times New Roman" w:hAnsi="Garamond" w:cs="Calibri"/>
          <w:kern w:val="0"/>
          <w:lang w:val="pl-PL" w:eastAsia="en-GB"/>
          <w14:ligatures w14:val="none"/>
        </w:rPr>
        <w:t>.</w:t>
      </w:r>
    </w:p>
    <w:p w14:paraId="009AF624" w14:textId="028370C5" w:rsidR="00CA5D96" w:rsidRPr="007E69F7" w:rsidRDefault="00CA5D96">
      <w:pPr>
        <w:pStyle w:val="ListParagraph"/>
        <w:numPr>
          <w:ilvl w:val="0"/>
          <w:numId w:val="11"/>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 xml:space="preserve">Postupak jednostavne nabave provodi stručno povjerenstvo za nabavu koje imenuje </w:t>
      </w:r>
      <w:r w:rsidR="007F4B57">
        <w:rPr>
          <w:rFonts w:ascii="Garamond" w:eastAsia="Times New Roman" w:hAnsi="Garamond" w:cs="Calibri"/>
          <w:kern w:val="0"/>
          <w:lang w:val="pl-PL" w:eastAsia="en-GB"/>
          <w14:ligatures w14:val="none"/>
        </w:rPr>
        <w:t>općinski čelnik</w:t>
      </w:r>
    </w:p>
    <w:p w14:paraId="53E16CAA" w14:textId="1270BD55" w:rsidR="00CA5D96" w:rsidRPr="007E69F7" w:rsidRDefault="00737CF6">
      <w:pPr>
        <w:pStyle w:val="ListParagraph"/>
        <w:numPr>
          <w:ilvl w:val="0"/>
          <w:numId w:val="11"/>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 xml:space="preserve">Stručno povjerenstvo za nabavu sastoji se od najmanje </w:t>
      </w:r>
      <w:r w:rsidR="00332FB7">
        <w:rPr>
          <w:rFonts w:ascii="Garamond" w:eastAsia="Times New Roman" w:hAnsi="Garamond" w:cs="Calibri"/>
          <w:kern w:val="0"/>
          <w:lang w:val="pl-PL" w:eastAsia="en-GB"/>
          <w14:ligatures w14:val="none"/>
        </w:rPr>
        <w:t>tri</w:t>
      </w:r>
      <w:r w:rsidRPr="007E69F7">
        <w:rPr>
          <w:rFonts w:ascii="Garamond" w:eastAsia="Times New Roman" w:hAnsi="Garamond" w:cs="Calibri"/>
          <w:kern w:val="0"/>
          <w:lang w:val="pl-PL" w:eastAsia="en-GB"/>
          <w14:ligatures w14:val="none"/>
        </w:rPr>
        <w:t xml:space="preserve"> osobe. Poželjno je da najmanje jedan član povjerenstva posjeduje važeći certifikat iz područja javne nabave, ako naručitelj raspolaže takvim kadrom.</w:t>
      </w:r>
    </w:p>
    <w:p w14:paraId="0404EA44" w14:textId="5D8F2319" w:rsidR="00CA5D96" w:rsidRPr="007E69F7" w:rsidRDefault="005D100B">
      <w:pPr>
        <w:pStyle w:val="ListParagraph"/>
        <w:numPr>
          <w:ilvl w:val="0"/>
          <w:numId w:val="11"/>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Članovi Stručnog povjerenstva</w:t>
      </w:r>
      <w:r w:rsidR="00CA5D96" w:rsidRPr="007E69F7">
        <w:rPr>
          <w:rFonts w:ascii="Garamond" w:eastAsia="Times New Roman" w:hAnsi="Garamond" w:cs="Calibri"/>
          <w:kern w:val="0"/>
          <w:lang w:val="pl-PL" w:eastAsia="en-GB"/>
          <w14:ligatures w14:val="none"/>
        </w:rPr>
        <w:t xml:space="preserve"> obavljaju sljedeće poslove:</w:t>
      </w:r>
    </w:p>
    <w:p w14:paraId="4B9BEDD2" w14:textId="3DCD7814" w:rsidR="00CA5D96" w:rsidRPr="007E69F7" w:rsidRDefault="00CA5D96">
      <w:pPr>
        <w:numPr>
          <w:ilvl w:val="0"/>
          <w:numId w:val="7"/>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pripremu dokumentacije o nabavi,</w:t>
      </w:r>
    </w:p>
    <w:p w14:paraId="37FF7731" w14:textId="77777777" w:rsidR="00CA5D96" w:rsidRPr="007E69F7" w:rsidRDefault="00CA5D96">
      <w:pPr>
        <w:numPr>
          <w:ilvl w:val="0"/>
          <w:numId w:val="7"/>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komunikaciju s gospodarskim subjektima tijekom postupka,</w:t>
      </w:r>
    </w:p>
    <w:p w14:paraId="5E8C6DD6" w14:textId="77777777" w:rsidR="00CA5D96" w:rsidRPr="007E69F7" w:rsidRDefault="00CA5D96">
      <w:pPr>
        <w:numPr>
          <w:ilvl w:val="0"/>
          <w:numId w:val="7"/>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pregled i ocjenu ponuda,</w:t>
      </w:r>
    </w:p>
    <w:p w14:paraId="4C5E9F2E" w14:textId="77777777" w:rsidR="00CA5D96" w:rsidRPr="007E69F7" w:rsidRDefault="00CA5D96">
      <w:pPr>
        <w:numPr>
          <w:ilvl w:val="0"/>
          <w:numId w:val="7"/>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izradu prijedloga odluke o odabiru ili poništenju postupka.</w:t>
      </w:r>
    </w:p>
    <w:p w14:paraId="650D8BE3" w14:textId="77777777" w:rsidR="00CA5D96" w:rsidRPr="007E69F7" w:rsidRDefault="00CA5D96">
      <w:pPr>
        <w:pStyle w:val="ListParagraph"/>
        <w:numPr>
          <w:ilvl w:val="0"/>
          <w:numId w:val="11"/>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Stručno povjerenstvo obavlja poslove iz svoje nadležnosti u sastavu određenom odlukom o imenovanju.</w:t>
      </w:r>
    </w:p>
    <w:p w14:paraId="53BC7E0C" w14:textId="4507B06F" w:rsidR="00CA5D96" w:rsidRPr="007E69F7" w:rsidRDefault="00CA5D96">
      <w:pPr>
        <w:pStyle w:val="ListParagraph"/>
        <w:numPr>
          <w:ilvl w:val="0"/>
          <w:numId w:val="11"/>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 xml:space="preserve">Ako se postupak provodi putem modula jednostavne nabave </w:t>
      </w:r>
      <w:r w:rsidR="00B47510" w:rsidRPr="007E69F7">
        <w:rPr>
          <w:rFonts w:ascii="Garamond" w:eastAsia="Times New Roman" w:hAnsi="Garamond" w:cs="Calibri"/>
          <w:kern w:val="0"/>
          <w:lang w:val="pl-PL" w:eastAsia="en-GB"/>
          <w14:ligatures w14:val="none"/>
        </w:rPr>
        <w:t>EOJN RH</w:t>
      </w:r>
      <w:r w:rsidRPr="007E69F7">
        <w:rPr>
          <w:rFonts w:ascii="Garamond" w:eastAsia="Times New Roman" w:hAnsi="Garamond" w:cs="Calibri"/>
          <w:kern w:val="0"/>
          <w:lang w:val="pl-PL" w:eastAsia="en-GB"/>
          <w14:ligatures w14:val="none"/>
        </w:rPr>
        <w:t xml:space="preserve">, osobe iz stavka </w:t>
      </w:r>
      <w:r w:rsidR="007E69F7" w:rsidRPr="007E69F7">
        <w:rPr>
          <w:rFonts w:ascii="Garamond" w:eastAsia="Times New Roman" w:hAnsi="Garamond" w:cs="Calibri"/>
          <w:kern w:val="0"/>
          <w:lang w:val="pl-PL" w:eastAsia="en-GB"/>
          <w14:ligatures w14:val="none"/>
        </w:rPr>
        <w:t>3</w:t>
      </w:r>
      <w:r w:rsidRPr="007E69F7">
        <w:rPr>
          <w:rFonts w:ascii="Garamond" w:eastAsia="Times New Roman" w:hAnsi="Garamond" w:cs="Calibri"/>
          <w:kern w:val="0"/>
          <w:lang w:val="pl-PL" w:eastAsia="en-GB"/>
          <w14:ligatures w14:val="none"/>
        </w:rPr>
        <w:t>. ovoga članka odgovorne su i za objavu postupka i upravljanje dokumentacijom u sustavu.</w:t>
      </w:r>
    </w:p>
    <w:p w14:paraId="013C727F" w14:textId="77777777" w:rsidR="00CA5D96" w:rsidRPr="007E69F7" w:rsidRDefault="00CA5D96">
      <w:pPr>
        <w:pStyle w:val="ListParagraph"/>
        <w:numPr>
          <w:ilvl w:val="0"/>
          <w:numId w:val="11"/>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Odlukom iz stavka 1. ovoga članka mogu se imenovati i osobe zadužene za praćenje izvršenja ugovora, koje su odgovorne za nadzor nad urednim izvršenjem ugovornih obveza odabranog gospodarskog subjekta.</w:t>
      </w:r>
    </w:p>
    <w:p w14:paraId="07012757" w14:textId="77777777" w:rsidR="00CA5D96" w:rsidRPr="007E69F7" w:rsidRDefault="00CA5D96">
      <w:pPr>
        <w:pStyle w:val="ListParagraph"/>
        <w:numPr>
          <w:ilvl w:val="0"/>
          <w:numId w:val="11"/>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Osobe koje po nalogu čelnika naručitelja sudjeluju u odlučivanju o prigovoru ne mogu biti članovi stručnog povjerenstva za nabavu niti osobe koje su sudjelovale u pripremi ili provedbi predmetnog postupka jednostavne nabave.</w:t>
      </w:r>
    </w:p>
    <w:p w14:paraId="4DFB7426" w14:textId="77777777" w:rsidR="00C37026" w:rsidRPr="00DB0095" w:rsidRDefault="00C37026" w:rsidP="00DB0095">
      <w:pPr>
        <w:spacing w:after="0" w:line="240" w:lineRule="auto"/>
        <w:rPr>
          <w:sz w:val="22"/>
          <w:szCs w:val="22"/>
        </w:rPr>
      </w:pPr>
    </w:p>
    <w:p w14:paraId="501B728E" w14:textId="4FA7617E" w:rsidR="00CA5D96" w:rsidRPr="007E69F7" w:rsidRDefault="00CA5D96">
      <w:pPr>
        <w:pStyle w:val="ListParagraph"/>
        <w:numPr>
          <w:ilvl w:val="0"/>
          <w:numId w:val="64"/>
        </w:numPr>
        <w:spacing w:after="0" w:line="240" w:lineRule="auto"/>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PLANIRANJE I PRIPREMA POSTUPAKA JEDNOSTAVNE NABAVE</w:t>
      </w:r>
    </w:p>
    <w:p w14:paraId="745E941F" w14:textId="77777777" w:rsidR="00CA5D96" w:rsidRPr="007E69F7" w:rsidRDefault="00CA5D96" w:rsidP="00DB0095">
      <w:p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PLANIRANJE NABAVE</w:t>
      </w:r>
    </w:p>
    <w:p w14:paraId="6B6569B0" w14:textId="5FF6961B" w:rsidR="00CA5D96" w:rsidRPr="007E69F7" w:rsidRDefault="00CA5D96" w:rsidP="007E69F7">
      <w:pPr>
        <w:spacing w:after="0" w:line="240" w:lineRule="auto"/>
        <w:jc w:val="center"/>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 xml:space="preserve">Članak </w:t>
      </w:r>
      <w:r w:rsidR="00311F75" w:rsidRPr="007E69F7">
        <w:rPr>
          <w:rFonts w:ascii="Garamond" w:eastAsia="Times New Roman" w:hAnsi="Garamond" w:cs="Calibri"/>
          <w:kern w:val="0"/>
          <w:lang w:val="pl-PL" w:eastAsia="en-GB"/>
          <w14:ligatures w14:val="none"/>
        </w:rPr>
        <w:t>1</w:t>
      </w:r>
      <w:r w:rsidR="00EF04D0" w:rsidRPr="007E69F7">
        <w:rPr>
          <w:rFonts w:ascii="Garamond" w:eastAsia="Times New Roman" w:hAnsi="Garamond" w:cs="Calibri"/>
          <w:kern w:val="0"/>
          <w:lang w:val="pl-PL" w:eastAsia="en-GB"/>
          <w14:ligatures w14:val="none"/>
        </w:rPr>
        <w:t>3</w:t>
      </w:r>
      <w:r w:rsidR="00311F75" w:rsidRPr="007E69F7">
        <w:rPr>
          <w:rFonts w:ascii="Garamond" w:eastAsia="Times New Roman" w:hAnsi="Garamond" w:cs="Calibri"/>
          <w:kern w:val="0"/>
          <w:lang w:val="pl-PL" w:eastAsia="en-GB"/>
          <w14:ligatures w14:val="none"/>
        </w:rPr>
        <w:t>.</w:t>
      </w:r>
    </w:p>
    <w:p w14:paraId="594912A2" w14:textId="0F31CCF5" w:rsidR="005719EB" w:rsidRPr="007E69F7" w:rsidRDefault="000E4484">
      <w:pPr>
        <w:pStyle w:val="ListParagraph"/>
        <w:numPr>
          <w:ilvl w:val="0"/>
          <w:numId w:val="57"/>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Postupak j</w:t>
      </w:r>
      <w:r w:rsidR="005719EB" w:rsidRPr="007E69F7">
        <w:rPr>
          <w:rFonts w:ascii="Garamond" w:eastAsia="Times New Roman" w:hAnsi="Garamond" w:cs="Calibri"/>
          <w:kern w:val="0"/>
          <w:lang w:val="pl-PL" w:eastAsia="en-GB"/>
          <w14:ligatures w14:val="none"/>
        </w:rPr>
        <w:t>ednostavn</w:t>
      </w:r>
      <w:r w:rsidRPr="007E69F7">
        <w:rPr>
          <w:rFonts w:ascii="Garamond" w:eastAsia="Times New Roman" w:hAnsi="Garamond" w:cs="Calibri"/>
          <w:kern w:val="0"/>
          <w:lang w:val="pl-PL" w:eastAsia="en-GB"/>
          <w14:ligatures w14:val="none"/>
        </w:rPr>
        <w:t>e</w:t>
      </w:r>
      <w:r w:rsidR="005719EB" w:rsidRPr="007E69F7">
        <w:rPr>
          <w:rFonts w:ascii="Garamond" w:eastAsia="Times New Roman" w:hAnsi="Garamond" w:cs="Calibri"/>
          <w:kern w:val="0"/>
          <w:lang w:val="pl-PL" w:eastAsia="en-GB"/>
          <w14:ligatures w14:val="none"/>
        </w:rPr>
        <w:t xml:space="preserve"> nabav</w:t>
      </w:r>
      <w:r w:rsidRPr="007E69F7">
        <w:rPr>
          <w:rFonts w:ascii="Garamond" w:eastAsia="Times New Roman" w:hAnsi="Garamond" w:cs="Calibri"/>
          <w:kern w:val="0"/>
          <w:lang w:val="pl-PL" w:eastAsia="en-GB"/>
          <w14:ligatures w14:val="none"/>
        </w:rPr>
        <w:t>e</w:t>
      </w:r>
      <w:r w:rsidR="005719EB" w:rsidRPr="007E69F7">
        <w:rPr>
          <w:rFonts w:ascii="Garamond" w:eastAsia="Times New Roman" w:hAnsi="Garamond" w:cs="Calibri"/>
          <w:kern w:val="0"/>
          <w:lang w:val="pl-PL" w:eastAsia="en-GB"/>
          <w14:ligatures w14:val="none"/>
        </w:rPr>
        <w:t xml:space="preserve"> planira se u skladu s potrebama naručitelja, osiguranim sredstvima te propisima kojima se uređuje plan nabave.</w:t>
      </w:r>
    </w:p>
    <w:p w14:paraId="465BE102" w14:textId="77777777" w:rsidR="005719EB" w:rsidRPr="007E69F7" w:rsidRDefault="005719EB">
      <w:pPr>
        <w:pStyle w:val="ListParagraph"/>
        <w:numPr>
          <w:ilvl w:val="0"/>
          <w:numId w:val="57"/>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lastRenderedPageBreak/>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5CFB59BA" w14:textId="526FB599" w:rsidR="00CA5D96" w:rsidRPr="007E69F7" w:rsidRDefault="005719EB">
      <w:pPr>
        <w:pStyle w:val="ListParagraph"/>
        <w:numPr>
          <w:ilvl w:val="0"/>
          <w:numId w:val="57"/>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Postupci jednostavne nabave koji se sukladno propisima kojima se uređuje plan nabave unose u plan nabave, planiraju se, mijenjaju i objavljuju u skladu s tim propisima.</w:t>
      </w:r>
    </w:p>
    <w:p w14:paraId="54FC0147" w14:textId="77777777" w:rsidR="005719EB" w:rsidRDefault="005719EB" w:rsidP="00DB0095">
      <w:pPr>
        <w:spacing w:after="0" w:line="240" w:lineRule="auto"/>
        <w:jc w:val="both"/>
        <w:rPr>
          <w:b/>
          <w:bCs/>
          <w:sz w:val="22"/>
          <w:szCs w:val="22"/>
        </w:rPr>
      </w:pPr>
    </w:p>
    <w:p w14:paraId="31AE0B6A" w14:textId="4DD3E4C4" w:rsidR="00CA5D96" w:rsidRPr="007E69F7" w:rsidRDefault="00CA5D96" w:rsidP="00DB0095">
      <w:p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ANALIZA TRŽIŠTA</w:t>
      </w:r>
    </w:p>
    <w:p w14:paraId="7CF8A8FC" w14:textId="445289F0" w:rsidR="00CA5D96" w:rsidRPr="007E69F7" w:rsidRDefault="00CA5D96" w:rsidP="007E69F7">
      <w:pPr>
        <w:spacing w:after="0" w:line="240" w:lineRule="auto"/>
        <w:jc w:val="center"/>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 xml:space="preserve">Članak </w:t>
      </w:r>
      <w:r w:rsidR="00311F75" w:rsidRPr="007E69F7">
        <w:rPr>
          <w:rFonts w:ascii="Garamond" w:eastAsia="Times New Roman" w:hAnsi="Garamond" w:cs="Calibri"/>
          <w:kern w:val="0"/>
          <w:lang w:val="pl-PL" w:eastAsia="en-GB"/>
          <w14:ligatures w14:val="none"/>
        </w:rPr>
        <w:t>1</w:t>
      </w:r>
      <w:r w:rsidR="00EF04D0" w:rsidRPr="007E69F7">
        <w:rPr>
          <w:rFonts w:ascii="Garamond" w:eastAsia="Times New Roman" w:hAnsi="Garamond" w:cs="Calibri"/>
          <w:kern w:val="0"/>
          <w:lang w:val="pl-PL" w:eastAsia="en-GB"/>
          <w14:ligatures w14:val="none"/>
        </w:rPr>
        <w:t>4</w:t>
      </w:r>
      <w:r w:rsidR="00311F75" w:rsidRPr="007E69F7">
        <w:rPr>
          <w:rFonts w:ascii="Garamond" w:eastAsia="Times New Roman" w:hAnsi="Garamond" w:cs="Calibri"/>
          <w:kern w:val="0"/>
          <w:lang w:val="pl-PL" w:eastAsia="en-GB"/>
          <w14:ligatures w14:val="none"/>
        </w:rPr>
        <w:t>.</w:t>
      </w:r>
    </w:p>
    <w:p w14:paraId="56F68C53" w14:textId="4C7BF554" w:rsidR="007E69F7" w:rsidRPr="007E69F7" w:rsidRDefault="007E69F7">
      <w:pPr>
        <w:pStyle w:val="ListParagraph"/>
        <w:numPr>
          <w:ilvl w:val="0"/>
          <w:numId w:val="12"/>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Prije pokretanja postupka jednostavne nabave naručitelj može provesti analizu tržišta radi utvrđivanja procijenjene vrijednosti nabave, provjere dostupnosti robe, usluga ili radova na tržištu te pripreme dokumentacije o nabavi.</w:t>
      </w:r>
    </w:p>
    <w:p w14:paraId="793EA3DE" w14:textId="5145E82A" w:rsidR="007E69F7" w:rsidRPr="007E69F7" w:rsidRDefault="007E69F7">
      <w:pPr>
        <w:pStyle w:val="ListParagraph"/>
        <w:numPr>
          <w:ilvl w:val="0"/>
          <w:numId w:val="12"/>
        </w:num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Analiza tržišta može uključivati osobito:</w:t>
      </w:r>
    </w:p>
    <w:p w14:paraId="73217781" w14:textId="77777777" w:rsidR="007E69F7" w:rsidRPr="007E69F7" w:rsidRDefault="007E69F7" w:rsidP="007E69F7">
      <w:pPr>
        <w:pStyle w:val="ListParagraph"/>
        <w:spacing w:after="0" w:line="240" w:lineRule="auto"/>
        <w:ind w:left="360"/>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prikupljanje informacija o tržišnim cijenama,</w:t>
      </w:r>
    </w:p>
    <w:p w14:paraId="21439F54" w14:textId="77777777" w:rsidR="007E69F7" w:rsidRPr="007E69F7" w:rsidRDefault="007E69F7" w:rsidP="007E69F7">
      <w:pPr>
        <w:pStyle w:val="ListParagraph"/>
        <w:spacing w:after="0" w:line="240" w:lineRule="auto"/>
        <w:ind w:left="360"/>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pregled javno dostupnih kataloga, cjenika i internetskih stranica,</w:t>
      </w:r>
    </w:p>
    <w:p w14:paraId="2C3A697D" w14:textId="60E1105D" w:rsidR="007E69F7" w:rsidRPr="007E69F7" w:rsidRDefault="007E69F7" w:rsidP="007E69F7">
      <w:pPr>
        <w:pStyle w:val="ListParagraph"/>
        <w:spacing w:after="0" w:line="240" w:lineRule="auto"/>
        <w:ind w:left="360"/>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prikupljanje informacija od gospodarskih subjekata ili drugih relevantnih izvora.</w:t>
      </w:r>
    </w:p>
    <w:p w14:paraId="3C0DC774" w14:textId="4AF09DCD" w:rsidR="00CA5D96" w:rsidRPr="007E69F7" w:rsidRDefault="00CA5D96" w:rsidP="007E69F7">
      <w:pPr>
        <w:pStyle w:val="ListParagraph"/>
        <w:spacing w:after="0" w:line="240" w:lineRule="auto"/>
        <w:ind w:left="360"/>
        <w:jc w:val="both"/>
        <w:rPr>
          <w:rFonts w:ascii="Garamond" w:eastAsia="Times New Roman" w:hAnsi="Garamond" w:cs="Calibri"/>
          <w:kern w:val="0"/>
          <w:lang w:val="pl-PL" w:eastAsia="en-GB"/>
          <w14:ligatures w14:val="none"/>
        </w:rPr>
      </w:pPr>
    </w:p>
    <w:p w14:paraId="083FECD0" w14:textId="134BE95A" w:rsidR="00CA5D96" w:rsidRPr="007E69F7" w:rsidRDefault="00CA5D96" w:rsidP="00DB0095">
      <w:pPr>
        <w:spacing w:after="0" w:line="240" w:lineRule="auto"/>
        <w:jc w:val="both"/>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 xml:space="preserve">PRIPREMA POSTUPKA </w:t>
      </w:r>
      <w:r w:rsidR="00C42D51" w:rsidRPr="007E69F7">
        <w:rPr>
          <w:rFonts w:ascii="Garamond" w:eastAsia="Times New Roman" w:hAnsi="Garamond" w:cs="Calibri"/>
          <w:kern w:val="0"/>
          <w:lang w:val="pl-PL" w:eastAsia="en-GB"/>
          <w14:ligatures w14:val="none"/>
        </w:rPr>
        <w:t>I DOKUM</w:t>
      </w:r>
      <w:r w:rsidR="00140FA1" w:rsidRPr="007E69F7">
        <w:rPr>
          <w:rFonts w:ascii="Garamond" w:eastAsia="Times New Roman" w:hAnsi="Garamond" w:cs="Calibri"/>
          <w:kern w:val="0"/>
          <w:lang w:val="pl-PL" w:eastAsia="en-GB"/>
          <w14:ligatures w14:val="none"/>
        </w:rPr>
        <w:t>EN</w:t>
      </w:r>
      <w:r w:rsidR="00C42D51" w:rsidRPr="007E69F7">
        <w:rPr>
          <w:rFonts w:ascii="Garamond" w:eastAsia="Times New Roman" w:hAnsi="Garamond" w:cs="Calibri"/>
          <w:kern w:val="0"/>
          <w:lang w:val="pl-PL" w:eastAsia="en-GB"/>
          <w14:ligatures w14:val="none"/>
        </w:rPr>
        <w:t>TACIJA O NABAVI</w:t>
      </w:r>
    </w:p>
    <w:p w14:paraId="176C998B" w14:textId="06F30E83" w:rsidR="00CA5D96" w:rsidRPr="007E69F7" w:rsidRDefault="00CA5D96" w:rsidP="007E69F7">
      <w:pPr>
        <w:spacing w:after="0" w:line="240" w:lineRule="auto"/>
        <w:jc w:val="center"/>
        <w:rPr>
          <w:rFonts w:ascii="Garamond" w:eastAsia="Times New Roman" w:hAnsi="Garamond" w:cs="Calibri"/>
          <w:kern w:val="0"/>
          <w:lang w:val="pl-PL" w:eastAsia="en-GB"/>
          <w14:ligatures w14:val="none"/>
        </w:rPr>
      </w:pPr>
      <w:r w:rsidRPr="007E69F7">
        <w:rPr>
          <w:rFonts w:ascii="Garamond" w:eastAsia="Times New Roman" w:hAnsi="Garamond" w:cs="Calibri"/>
          <w:kern w:val="0"/>
          <w:lang w:val="pl-PL" w:eastAsia="en-GB"/>
          <w14:ligatures w14:val="none"/>
        </w:rPr>
        <w:t xml:space="preserve">Članak </w:t>
      </w:r>
      <w:r w:rsidR="00311F75" w:rsidRPr="007E69F7">
        <w:rPr>
          <w:rFonts w:ascii="Garamond" w:eastAsia="Times New Roman" w:hAnsi="Garamond" w:cs="Calibri"/>
          <w:kern w:val="0"/>
          <w:lang w:val="pl-PL" w:eastAsia="en-GB"/>
          <w14:ligatures w14:val="none"/>
        </w:rPr>
        <w:t>1</w:t>
      </w:r>
      <w:r w:rsidR="00EF04D0" w:rsidRPr="007E69F7">
        <w:rPr>
          <w:rFonts w:ascii="Garamond" w:eastAsia="Times New Roman" w:hAnsi="Garamond" w:cs="Calibri"/>
          <w:kern w:val="0"/>
          <w:lang w:val="pl-PL" w:eastAsia="en-GB"/>
          <w14:ligatures w14:val="none"/>
        </w:rPr>
        <w:t>5</w:t>
      </w:r>
      <w:r w:rsidR="00311F75" w:rsidRPr="007E69F7">
        <w:rPr>
          <w:rFonts w:ascii="Garamond" w:eastAsia="Times New Roman" w:hAnsi="Garamond" w:cs="Calibri"/>
          <w:kern w:val="0"/>
          <w:lang w:val="pl-PL" w:eastAsia="en-GB"/>
          <w14:ligatures w14:val="none"/>
        </w:rPr>
        <w:t>.</w:t>
      </w:r>
    </w:p>
    <w:p w14:paraId="17EC9605" w14:textId="713F9DA3" w:rsidR="00C42D51" w:rsidRPr="00DC1529" w:rsidRDefault="00C42D51">
      <w:pPr>
        <w:pStyle w:val="ListParagraph"/>
        <w:numPr>
          <w:ilvl w:val="0"/>
          <w:numId w:val="13"/>
        </w:numPr>
        <w:spacing w:after="0" w:line="240" w:lineRule="auto"/>
        <w:jc w:val="both"/>
        <w:rPr>
          <w:rFonts w:ascii="Garamond" w:eastAsia="Times New Roman" w:hAnsi="Garamond" w:cs="Calibri"/>
          <w:kern w:val="0"/>
          <w:lang w:val="pl-PL" w:eastAsia="en-GB"/>
          <w14:ligatures w14:val="none"/>
        </w:rPr>
      </w:pPr>
      <w:r w:rsidRPr="00DC1529">
        <w:rPr>
          <w:rFonts w:ascii="Garamond" w:eastAsia="Times New Roman" w:hAnsi="Garamond" w:cs="Calibri"/>
          <w:kern w:val="0"/>
          <w:lang w:val="pl-PL" w:eastAsia="en-GB"/>
          <w14:ligatures w14:val="none"/>
        </w:rPr>
        <w:t>Prije pokretanja postupka naručitelj priprema dokumentaciju o nabavi u opsegu koji je razmjeran predmetu, vrijednosti i složenosti nabave.</w:t>
      </w:r>
      <w:r w:rsidR="00DC1529" w:rsidRPr="00DC1529">
        <w:rPr>
          <w:rFonts w:ascii="Garamond" w:eastAsia="Times New Roman" w:hAnsi="Garamond" w:cs="Calibri"/>
          <w:kern w:val="0"/>
          <w:lang w:val="pl-PL" w:eastAsia="en-GB"/>
          <w14:ligatures w14:val="none"/>
        </w:rPr>
        <w:t xml:space="preserve"> </w:t>
      </w:r>
    </w:p>
    <w:p w14:paraId="3DABE1D6" w14:textId="6C1FE285" w:rsidR="00C42D51" w:rsidRPr="00DC1529" w:rsidRDefault="00C42D51">
      <w:pPr>
        <w:pStyle w:val="ListParagraph"/>
        <w:numPr>
          <w:ilvl w:val="0"/>
          <w:numId w:val="13"/>
        </w:numPr>
        <w:spacing w:after="0" w:line="240" w:lineRule="auto"/>
        <w:jc w:val="both"/>
        <w:rPr>
          <w:rFonts w:ascii="Garamond" w:eastAsia="Times New Roman" w:hAnsi="Garamond" w:cs="Calibri"/>
          <w:kern w:val="0"/>
          <w:lang w:val="pl-PL" w:eastAsia="en-GB"/>
          <w14:ligatures w14:val="none"/>
        </w:rPr>
      </w:pPr>
      <w:r w:rsidRPr="00DC1529">
        <w:rPr>
          <w:rFonts w:ascii="Garamond" w:eastAsia="Times New Roman" w:hAnsi="Garamond" w:cs="Calibri"/>
          <w:kern w:val="0"/>
          <w:lang w:val="pl-PL" w:eastAsia="en-GB"/>
          <w14:ligatures w14:val="none"/>
        </w:rPr>
        <w:t>U postupcima koji se provode putem EOJN RH</w:t>
      </w:r>
      <w:r w:rsidR="00B47510" w:rsidRPr="00DC1529">
        <w:rPr>
          <w:rFonts w:ascii="Garamond" w:eastAsia="Times New Roman" w:hAnsi="Garamond" w:cs="Calibri"/>
          <w:kern w:val="0"/>
          <w:lang w:val="pl-PL" w:eastAsia="en-GB"/>
          <w14:ligatures w14:val="none"/>
        </w:rPr>
        <w:t>,</w:t>
      </w:r>
      <w:r w:rsidRPr="00DC1529">
        <w:rPr>
          <w:rFonts w:ascii="Garamond" w:eastAsia="Times New Roman" w:hAnsi="Garamond" w:cs="Calibri"/>
          <w:kern w:val="0"/>
          <w:lang w:val="pl-PL" w:eastAsia="en-GB"/>
          <w14:ligatures w14:val="none"/>
        </w:rPr>
        <w:t xml:space="preserve"> naručitelj ne smije učitavati zasebne dokumente koji ponavljaju ili mijenjaju podatke već unesene u sustav i sadržane u javnom pozivu odnosno pozivu generiranom putem EOJN RH, osim ako je to nužno radi pojašnjenja, a bez proturječja s podacima u sustavu.</w:t>
      </w:r>
    </w:p>
    <w:p w14:paraId="440F147B" w14:textId="667550DB" w:rsidR="00CA5D96" w:rsidRPr="00DC1529" w:rsidRDefault="00C42D51">
      <w:pPr>
        <w:pStyle w:val="ListParagraph"/>
        <w:numPr>
          <w:ilvl w:val="0"/>
          <w:numId w:val="13"/>
        </w:numPr>
        <w:spacing w:after="0" w:line="240" w:lineRule="auto"/>
        <w:jc w:val="both"/>
        <w:rPr>
          <w:rFonts w:ascii="Garamond" w:eastAsia="Times New Roman" w:hAnsi="Garamond" w:cs="Calibri"/>
          <w:kern w:val="0"/>
          <w:lang w:val="pl-PL" w:eastAsia="en-GB"/>
          <w14:ligatures w14:val="none"/>
        </w:rPr>
      </w:pPr>
      <w:r w:rsidRPr="00DC1529">
        <w:rPr>
          <w:rFonts w:ascii="Garamond" w:eastAsia="Times New Roman" w:hAnsi="Garamond" w:cs="Calibri"/>
          <w:kern w:val="0"/>
          <w:lang w:val="pl-PL" w:eastAsia="en-GB"/>
          <w14:ligatures w14:val="none"/>
        </w:rPr>
        <w:t>Ako postoji razlika između podataka unesenih u EOJN RH i dodatno učitanih dokumenata, naručitelj je dužan bez odgode ispraviti dokumentaciju na način propisan pravilima EOJN RH, prije isteka roka za dostavu ponuda.</w:t>
      </w:r>
    </w:p>
    <w:p w14:paraId="55392FDE" w14:textId="77777777" w:rsidR="00C42D51" w:rsidRPr="00C42D51" w:rsidRDefault="00C42D51" w:rsidP="00C42D51">
      <w:pPr>
        <w:pStyle w:val="ListParagraph"/>
        <w:spacing w:after="0" w:line="240" w:lineRule="auto"/>
        <w:ind w:left="360"/>
        <w:jc w:val="both"/>
        <w:rPr>
          <w:sz w:val="22"/>
          <w:szCs w:val="22"/>
        </w:rPr>
      </w:pPr>
    </w:p>
    <w:p w14:paraId="6E10A619" w14:textId="2D9FB784" w:rsidR="00C42D51" w:rsidRPr="005018A2" w:rsidRDefault="00C42D51" w:rsidP="00DB0095">
      <w:pPr>
        <w:spacing w:after="0" w:line="240" w:lineRule="auto"/>
        <w:jc w:val="both"/>
        <w:rPr>
          <w:rFonts w:ascii="Garamond" w:eastAsia="Times New Roman" w:hAnsi="Garamond" w:cs="Calibri"/>
          <w:kern w:val="0"/>
          <w:lang w:val="pl-PL" w:eastAsia="en-GB"/>
          <w14:ligatures w14:val="none"/>
        </w:rPr>
      </w:pPr>
      <w:r w:rsidRPr="005018A2">
        <w:rPr>
          <w:rFonts w:ascii="Garamond" w:eastAsia="Times New Roman" w:hAnsi="Garamond" w:cs="Calibri"/>
          <w:kern w:val="0"/>
          <w:lang w:val="pl-PL" w:eastAsia="en-GB"/>
          <w14:ligatures w14:val="none"/>
        </w:rPr>
        <w:t xml:space="preserve">SADRŽAJ POZIVA NA DOSTAVU PONUDA </w:t>
      </w:r>
    </w:p>
    <w:p w14:paraId="19F94923" w14:textId="4B6FAA0F" w:rsidR="00CA5D96" w:rsidRPr="005018A2" w:rsidRDefault="00C42D51" w:rsidP="005018A2">
      <w:pPr>
        <w:spacing w:after="0" w:line="240" w:lineRule="auto"/>
        <w:jc w:val="center"/>
        <w:rPr>
          <w:rFonts w:ascii="Garamond" w:eastAsia="Times New Roman" w:hAnsi="Garamond" w:cs="Calibri"/>
          <w:kern w:val="0"/>
          <w:lang w:val="pl-PL" w:eastAsia="en-GB"/>
          <w14:ligatures w14:val="none"/>
        </w:rPr>
      </w:pPr>
      <w:r w:rsidRPr="005018A2">
        <w:rPr>
          <w:rFonts w:ascii="Garamond" w:eastAsia="Times New Roman" w:hAnsi="Garamond" w:cs="Calibri"/>
          <w:kern w:val="0"/>
          <w:lang w:val="pl-PL" w:eastAsia="en-GB"/>
          <w14:ligatures w14:val="none"/>
        </w:rPr>
        <w:t xml:space="preserve">Članak </w:t>
      </w:r>
      <w:r w:rsidR="00311F75" w:rsidRPr="005018A2">
        <w:rPr>
          <w:rFonts w:ascii="Garamond" w:eastAsia="Times New Roman" w:hAnsi="Garamond" w:cs="Calibri"/>
          <w:kern w:val="0"/>
          <w:lang w:val="pl-PL" w:eastAsia="en-GB"/>
          <w14:ligatures w14:val="none"/>
        </w:rPr>
        <w:t>1</w:t>
      </w:r>
      <w:r w:rsidR="00EF04D0" w:rsidRPr="005018A2">
        <w:rPr>
          <w:rFonts w:ascii="Garamond" w:eastAsia="Times New Roman" w:hAnsi="Garamond" w:cs="Calibri"/>
          <w:kern w:val="0"/>
          <w:lang w:val="pl-PL" w:eastAsia="en-GB"/>
          <w14:ligatures w14:val="none"/>
        </w:rPr>
        <w:t>6</w:t>
      </w:r>
      <w:r w:rsidRPr="005018A2">
        <w:rPr>
          <w:rFonts w:ascii="Garamond" w:eastAsia="Times New Roman" w:hAnsi="Garamond" w:cs="Calibri"/>
          <w:kern w:val="0"/>
          <w:lang w:val="pl-PL" w:eastAsia="en-GB"/>
          <w14:ligatures w14:val="none"/>
        </w:rPr>
        <w:t>.</w:t>
      </w:r>
    </w:p>
    <w:p w14:paraId="7D1938FD" w14:textId="17A5C219" w:rsidR="003B05AD" w:rsidRPr="003B05AD" w:rsidRDefault="00835CA0">
      <w:pPr>
        <w:pStyle w:val="ListParagraph"/>
        <w:numPr>
          <w:ilvl w:val="0"/>
          <w:numId w:val="43"/>
        </w:numPr>
        <w:spacing w:after="0" w:line="240" w:lineRule="auto"/>
        <w:jc w:val="both"/>
        <w:rPr>
          <w:rFonts w:ascii="Garamond" w:eastAsia="Times New Roman" w:hAnsi="Garamond" w:cs="Calibri"/>
          <w:kern w:val="0"/>
          <w:lang w:val="pl-PL" w:eastAsia="en-GB"/>
          <w14:ligatures w14:val="none"/>
        </w:rPr>
      </w:pPr>
      <w:r w:rsidRPr="003B05AD">
        <w:rPr>
          <w:rFonts w:ascii="Garamond" w:eastAsia="Times New Roman" w:hAnsi="Garamond" w:cs="Calibri"/>
          <w:kern w:val="0"/>
          <w:lang w:val="pl-PL" w:eastAsia="en-GB"/>
          <w14:ligatures w14:val="none"/>
        </w:rPr>
        <w:t>Poziv na dostavu ponuda mora sadržavati sve podatke potrebne za izradu i dostavu ponude kojima se osigurava načelo transparentnosti i tržišnog natjecanja.</w:t>
      </w:r>
      <w:r w:rsidR="003B05AD" w:rsidRPr="003B05AD">
        <w:rPr>
          <w:rFonts w:ascii="Garamond" w:eastAsia="Times New Roman" w:hAnsi="Garamond" w:cs="Calibri"/>
          <w:kern w:val="0"/>
          <w:lang w:val="pl-PL" w:eastAsia="en-GB"/>
          <w14:ligatures w14:val="none"/>
        </w:rPr>
        <w:t xml:space="preserve"> Poziv osobito sadrži podatke o predmetu nabave, procijenjenoj vrijednosti, rokovima, kriterijima za odabir ponude te uvjetima i načinima sudjelovanja gospodarskih subjekata.</w:t>
      </w:r>
    </w:p>
    <w:p w14:paraId="452D65B6" w14:textId="77777777" w:rsidR="00E2268B" w:rsidRPr="003B05AD" w:rsidRDefault="00C42D51">
      <w:pPr>
        <w:pStyle w:val="ListParagraph"/>
        <w:numPr>
          <w:ilvl w:val="0"/>
          <w:numId w:val="43"/>
        </w:numPr>
        <w:spacing w:after="0" w:line="240" w:lineRule="auto"/>
        <w:jc w:val="both"/>
        <w:rPr>
          <w:rFonts w:ascii="Garamond" w:eastAsia="Times New Roman" w:hAnsi="Garamond" w:cs="Calibri"/>
          <w:kern w:val="0"/>
          <w:lang w:val="pl-PL" w:eastAsia="en-GB"/>
          <w14:ligatures w14:val="none"/>
        </w:rPr>
      </w:pPr>
      <w:r w:rsidRPr="003B05AD">
        <w:rPr>
          <w:rFonts w:ascii="Garamond" w:eastAsia="Times New Roman" w:hAnsi="Garamond" w:cs="Calibri"/>
          <w:kern w:val="0"/>
          <w:lang w:val="pl-PL" w:eastAsia="en-GB"/>
          <w14:ligatures w14:val="none"/>
        </w:rPr>
        <w:t>U postupcima putem EOJN RH sadržaj poziva čine podaci uneseni u sustav i dokumenti koje sustav generira, uz dokumente koje naručitelj učitava kao priloge.</w:t>
      </w:r>
    </w:p>
    <w:p w14:paraId="10B9F68A" w14:textId="5293AD14" w:rsidR="00DB0095" w:rsidRPr="0016065E" w:rsidRDefault="00C42D51">
      <w:pPr>
        <w:pStyle w:val="ListParagraph"/>
        <w:numPr>
          <w:ilvl w:val="0"/>
          <w:numId w:val="43"/>
        </w:numPr>
        <w:spacing w:after="0" w:line="240" w:lineRule="auto"/>
        <w:jc w:val="both"/>
        <w:rPr>
          <w:rFonts w:ascii="Garamond" w:eastAsia="Times New Roman" w:hAnsi="Garamond" w:cs="Calibri"/>
          <w:kern w:val="0"/>
          <w:lang w:eastAsia="en-GB"/>
          <w14:ligatures w14:val="none"/>
        </w:rPr>
      </w:pPr>
      <w:r w:rsidRPr="0016065E">
        <w:rPr>
          <w:rFonts w:ascii="Garamond" w:eastAsia="Times New Roman" w:hAnsi="Garamond" w:cs="Calibri"/>
          <w:kern w:val="0"/>
          <w:lang w:val="pl-PL" w:eastAsia="en-GB"/>
          <w14:ligatures w14:val="none"/>
        </w:rPr>
        <w:t xml:space="preserve">Za nabave procijenjene vrijednosti jednake ili manje od 15.000,00 eura koje se ne provode putem EOJN RH poziv može biti sastavljen kao jedinstveni dokument koji sadržava podatke iz stavka </w:t>
      </w:r>
      <w:r w:rsidR="003939CE" w:rsidRPr="0016065E">
        <w:rPr>
          <w:rFonts w:ascii="Garamond" w:eastAsia="Times New Roman" w:hAnsi="Garamond" w:cs="Calibri"/>
          <w:kern w:val="0"/>
          <w:lang w:val="pl-PL" w:eastAsia="en-GB"/>
          <w14:ligatures w14:val="none"/>
        </w:rPr>
        <w:t>1</w:t>
      </w:r>
      <w:r w:rsidRPr="0016065E">
        <w:rPr>
          <w:rFonts w:ascii="Garamond" w:eastAsia="Times New Roman" w:hAnsi="Garamond" w:cs="Calibri"/>
          <w:kern w:val="0"/>
          <w:lang w:val="pl-PL" w:eastAsia="en-GB"/>
          <w14:ligatures w14:val="none"/>
        </w:rPr>
        <w:t xml:space="preserve">. ovoga članka u opsegu primjerenom </w:t>
      </w:r>
      <w:r w:rsidR="000A607B" w:rsidRPr="0016065E">
        <w:rPr>
          <w:rFonts w:ascii="Garamond" w:eastAsia="Times New Roman" w:hAnsi="Garamond" w:cs="Calibri"/>
          <w:kern w:val="0"/>
          <w:lang w:val="pl-PL" w:eastAsia="en-GB"/>
          <w14:ligatures w14:val="none"/>
        </w:rPr>
        <w:t>postupku jednostavne</w:t>
      </w:r>
      <w:r w:rsidRPr="0016065E">
        <w:rPr>
          <w:rFonts w:ascii="Garamond" w:eastAsia="Times New Roman" w:hAnsi="Garamond" w:cs="Calibri"/>
          <w:kern w:val="0"/>
          <w:lang w:val="pl-PL" w:eastAsia="en-GB"/>
          <w14:ligatures w14:val="none"/>
        </w:rPr>
        <w:t xml:space="preserve"> nabav</w:t>
      </w:r>
      <w:r w:rsidR="000A607B" w:rsidRPr="0016065E">
        <w:rPr>
          <w:rFonts w:ascii="Garamond" w:eastAsia="Times New Roman" w:hAnsi="Garamond" w:cs="Calibri"/>
          <w:kern w:val="0"/>
          <w:lang w:val="pl-PL" w:eastAsia="en-GB"/>
          <w14:ligatures w14:val="none"/>
        </w:rPr>
        <w:t>e.</w:t>
      </w:r>
      <w:r w:rsidR="0016065E" w:rsidRPr="0016065E">
        <w:t xml:space="preserve"> </w:t>
      </w:r>
      <w:r w:rsidR="0016065E" w:rsidRPr="0016065E">
        <w:rPr>
          <w:rFonts w:ascii="Garamond" w:eastAsia="Times New Roman" w:hAnsi="Garamond" w:cs="Calibri"/>
          <w:kern w:val="0"/>
          <w:lang w:eastAsia="en-GB"/>
          <w14:ligatures w14:val="none"/>
        </w:rPr>
        <w:t>Naručitelj može nabavu ugovoriti i putem narudžbenice.</w:t>
      </w:r>
      <w:r w:rsidR="00311D6D">
        <w:rPr>
          <w:rFonts w:ascii="Garamond" w:eastAsia="Times New Roman" w:hAnsi="Garamond" w:cs="Calibri"/>
          <w:kern w:val="0"/>
          <w:lang w:eastAsia="en-GB"/>
          <w14:ligatures w14:val="none"/>
        </w:rPr>
        <w:t xml:space="preserve"> </w:t>
      </w:r>
      <w:r w:rsidRPr="0016065E">
        <w:rPr>
          <w:rFonts w:ascii="Garamond" w:eastAsia="Times New Roman" w:hAnsi="Garamond" w:cs="Calibri"/>
          <w:kern w:val="0"/>
          <w:lang w:eastAsia="en-GB"/>
          <w14:ligatures w14:val="none"/>
        </w:rPr>
        <w:t>Poziv i dokumentacija o nabavi moraju biti jasni, nedvojbeni, međusobno usklađeni i sastavljeni na način koji ne ograničava tržišno natjecanje više nego što je nužno s obzirom na predmet nabave.</w:t>
      </w:r>
    </w:p>
    <w:p w14:paraId="2F34055A" w14:textId="77777777" w:rsidR="00E2268B" w:rsidRDefault="00E2268B" w:rsidP="00DB0095">
      <w:pPr>
        <w:spacing w:after="0" w:line="240" w:lineRule="auto"/>
        <w:jc w:val="both"/>
        <w:rPr>
          <w:b/>
          <w:bCs/>
          <w:sz w:val="22"/>
          <w:szCs w:val="22"/>
        </w:rPr>
      </w:pPr>
    </w:p>
    <w:p w14:paraId="034DA636" w14:textId="77777777" w:rsidR="00A76CE3" w:rsidRDefault="00A76CE3" w:rsidP="00A76CE3">
      <w:pPr>
        <w:spacing w:after="0" w:line="240" w:lineRule="auto"/>
        <w:jc w:val="both"/>
        <w:rPr>
          <w:sz w:val="22"/>
          <w:szCs w:val="22"/>
        </w:rPr>
      </w:pPr>
    </w:p>
    <w:p w14:paraId="0983F9DC" w14:textId="3AD03990" w:rsidR="00BD1454" w:rsidRPr="00A769F5" w:rsidRDefault="00BD1454" w:rsidP="00A76CE3">
      <w:pPr>
        <w:spacing w:after="0" w:line="240" w:lineRule="auto"/>
        <w:jc w:val="both"/>
        <w:rPr>
          <w:rFonts w:ascii="Garamond" w:eastAsia="Times New Roman" w:hAnsi="Garamond" w:cs="Calibri"/>
          <w:kern w:val="0"/>
          <w:lang w:val="pl-PL" w:eastAsia="en-GB"/>
          <w14:ligatures w14:val="none"/>
        </w:rPr>
      </w:pPr>
      <w:r w:rsidRPr="00A769F5">
        <w:rPr>
          <w:rFonts w:ascii="Garamond" w:eastAsia="Times New Roman" w:hAnsi="Garamond" w:cs="Calibri"/>
          <w:kern w:val="0"/>
          <w:lang w:val="pl-PL" w:eastAsia="en-GB"/>
          <w14:ligatures w14:val="none"/>
        </w:rPr>
        <w:t>KRITERIJI ZA KVALITATIVNI ODABIR GOSPODARSKOG SUBJEKTA</w:t>
      </w:r>
    </w:p>
    <w:p w14:paraId="5A1C27EA" w14:textId="4410FC7E" w:rsidR="00BD1454" w:rsidRPr="00A769F5" w:rsidRDefault="00BD1454" w:rsidP="00A769F5">
      <w:pPr>
        <w:spacing w:after="0" w:line="240" w:lineRule="auto"/>
        <w:jc w:val="center"/>
        <w:rPr>
          <w:rFonts w:ascii="Garamond" w:eastAsia="Times New Roman" w:hAnsi="Garamond" w:cs="Calibri"/>
          <w:kern w:val="0"/>
          <w:lang w:val="pl-PL" w:eastAsia="en-GB"/>
          <w14:ligatures w14:val="none"/>
        </w:rPr>
      </w:pPr>
      <w:r w:rsidRPr="00A769F5">
        <w:rPr>
          <w:rFonts w:ascii="Garamond" w:eastAsia="Times New Roman" w:hAnsi="Garamond" w:cs="Calibri"/>
          <w:kern w:val="0"/>
          <w:lang w:val="pl-PL" w:eastAsia="en-GB"/>
          <w14:ligatures w14:val="none"/>
        </w:rPr>
        <w:t xml:space="preserve">Članak </w:t>
      </w:r>
      <w:r w:rsidR="00EF04D0" w:rsidRPr="00A769F5">
        <w:rPr>
          <w:rFonts w:ascii="Garamond" w:eastAsia="Times New Roman" w:hAnsi="Garamond" w:cs="Calibri"/>
          <w:kern w:val="0"/>
          <w:lang w:val="pl-PL" w:eastAsia="en-GB"/>
          <w14:ligatures w14:val="none"/>
        </w:rPr>
        <w:t>1</w:t>
      </w:r>
      <w:r w:rsidR="0016065E">
        <w:rPr>
          <w:rFonts w:ascii="Garamond" w:eastAsia="Times New Roman" w:hAnsi="Garamond" w:cs="Calibri"/>
          <w:kern w:val="0"/>
          <w:lang w:val="pl-PL" w:eastAsia="en-GB"/>
          <w14:ligatures w14:val="none"/>
        </w:rPr>
        <w:t>7</w:t>
      </w:r>
      <w:r w:rsidRPr="00A769F5">
        <w:rPr>
          <w:rFonts w:ascii="Garamond" w:eastAsia="Times New Roman" w:hAnsi="Garamond" w:cs="Calibri"/>
          <w:kern w:val="0"/>
          <w:lang w:val="pl-PL" w:eastAsia="en-GB"/>
          <w14:ligatures w14:val="none"/>
        </w:rPr>
        <w:t>.</w:t>
      </w:r>
    </w:p>
    <w:p w14:paraId="02F5A63F" w14:textId="10888CE8" w:rsidR="00A769F5" w:rsidRPr="00A769F5" w:rsidRDefault="00A769F5">
      <w:pPr>
        <w:pStyle w:val="ListParagraph"/>
        <w:numPr>
          <w:ilvl w:val="0"/>
          <w:numId w:val="56"/>
        </w:numPr>
        <w:spacing w:after="0" w:line="240" w:lineRule="auto"/>
        <w:jc w:val="both"/>
        <w:rPr>
          <w:rFonts w:ascii="Garamond" w:eastAsia="Times New Roman" w:hAnsi="Garamond" w:cs="Calibri"/>
          <w:kern w:val="0"/>
          <w:lang w:val="pl-PL" w:eastAsia="en-GB"/>
          <w14:ligatures w14:val="none"/>
        </w:rPr>
      </w:pPr>
      <w:r w:rsidRPr="00A769F5">
        <w:rPr>
          <w:rFonts w:ascii="Garamond" w:eastAsia="Times New Roman" w:hAnsi="Garamond" w:cs="Calibri"/>
          <w:kern w:val="0"/>
          <w:lang w:val="pl-PL" w:eastAsia="en-GB"/>
          <w14:ligatures w14:val="none"/>
        </w:rPr>
        <w:t xml:space="preserve">U postupcima jednostavne nabave naručitelj može odrediti kriterije za kvalitativni odabir gospodarskog subjekta koji moraju biti povezani s predmetom nabave, razmjerni predmetu nabave i transparentni. </w:t>
      </w:r>
    </w:p>
    <w:p w14:paraId="37A9C542" w14:textId="77777777" w:rsidR="00A769F5" w:rsidRPr="00A769F5" w:rsidRDefault="00A769F5">
      <w:pPr>
        <w:pStyle w:val="ListParagraph"/>
        <w:numPr>
          <w:ilvl w:val="0"/>
          <w:numId w:val="56"/>
        </w:numPr>
        <w:spacing w:after="0" w:line="240" w:lineRule="auto"/>
        <w:jc w:val="both"/>
        <w:rPr>
          <w:rFonts w:ascii="Garamond" w:eastAsia="Times New Roman" w:hAnsi="Garamond" w:cs="Calibri"/>
          <w:kern w:val="0"/>
          <w:lang w:val="pl-PL" w:eastAsia="en-GB"/>
          <w14:ligatures w14:val="none"/>
        </w:rPr>
      </w:pPr>
      <w:r w:rsidRPr="00A769F5">
        <w:rPr>
          <w:rFonts w:ascii="Garamond" w:eastAsia="Times New Roman" w:hAnsi="Garamond" w:cs="Calibri"/>
          <w:kern w:val="0"/>
          <w:lang w:val="pl-PL" w:eastAsia="en-GB"/>
          <w14:ligatures w14:val="none"/>
        </w:rPr>
        <w:t xml:space="preserve">U pozivu odnosno dokumentaciji o nabavi naručitelj određuje kriterije, način njihova dokazivanja te posljedice u slučaju neispunjavanja istih, vodeći računa o načelima javne nabave. </w:t>
      </w:r>
    </w:p>
    <w:p w14:paraId="7142B8F9" w14:textId="77777777" w:rsidR="00BD1454" w:rsidRDefault="00BD1454" w:rsidP="00A76CE3">
      <w:pPr>
        <w:spacing w:after="0" w:line="240" w:lineRule="auto"/>
        <w:jc w:val="both"/>
        <w:rPr>
          <w:b/>
          <w:bCs/>
          <w:sz w:val="22"/>
          <w:szCs w:val="22"/>
        </w:rPr>
      </w:pPr>
    </w:p>
    <w:p w14:paraId="7D899694" w14:textId="77777777" w:rsidR="0035014B" w:rsidRDefault="0035014B" w:rsidP="00A76CE3">
      <w:pPr>
        <w:spacing w:after="0" w:line="240" w:lineRule="auto"/>
        <w:jc w:val="both"/>
        <w:rPr>
          <w:rFonts w:ascii="Garamond" w:eastAsia="Times New Roman" w:hAnsi="Garamond" w:cs="Calibri"/>
          <w:kern w:val="0"/>
          <w:lang w:val="pl-PL" w:eastAsia="en-GB"/>
          <w14:ligatures w14:val="none"/>
        </w:rPr>
      </w:pPr>
    </w:p>
    <w:p w14:paraId="7312DD87" w14:textId="37E23EA2" w:rsidR="008509FA" w:rsidRPr="00A769F5" w:rsidRDefault="008509FA" w:rsidP="00A76CE3">
      <w:pPr>
        <w:spacing w:after="0" w:line="240" w:lineRule="auto"/>
        <w:jc w:val="both"/>
        <w:rPr>
          <w:rFonts w:ascii="Garamond" w:eastAsia="Times New Roman" w:hAnsi="Garamond" w:cs="Calibri"/>
          <w:kern w:val="0"/>
          <w:lang w:val="pl-PL" w:eastAsia="en-GB"/>
          <w14:ligatures w14:val="none"/>
        </w:rPr>
      </w:pPr>
      <w:r w:rsidRPr="00A769F5">
        <w:rPr>
          <w:rFonts w:ascii="Garamond" w:eastAsia="Times New Roman" w:hAnsi="Garamond" w:cs="Calibri"/>
          <w:kern w:val="0"/>
          <w:lang w:val="pl-PL" w:eastAsia="en-GB"/>
          <w14:ligatures w14:val="none"/>
        </w:rPr>
        <w:lastRenderedPageBreak/>
        <w:t>KRITERIJ ZA ODABIR PONUDE</w:t>
      </w:r>
    </w:p>
    <w:p w14:paraId="58DBB089" w14:textId="2C75B0B3" w:rsidR="008509FA" w:rsidRPr="00A769F5" w:rsidRDefault="008509FA" w:rsidP="00A769F5">
      <w:pPr>
        <w:spacing w:after="0" w:line="240" w:lineRule="auto"/>
        <w:jc w:val="center"/>
        <w:rPr>
          <w:rFonts w:ascii="Garamond" w:eastAsia="Times New Roman" w:hAnsi="Garamond" w:cs="Calibri"/>
          <w:kern w:val="0"/>
          <w:lang w:val="pl-PL" w:eastAsia="en-GB"/>
          <w14:ligatures w14:val="none"/>
        </w:rPr>
      </w:pPr>
      <w:r w:rsidRPr="00A769F5">
        <w:rPr>
          <w:rFonts w:ascii="Garamond" w:eastAsia="Times New Roman" w:hAnsi="Garamond" w:cs="Calibri"/>
          <w:kern w:val="0"/>
          <w:lang w:val="pl-PL" w:eastAsia="en-GB"/>
          <w14:ligatures w14:val="none"/>
        </w:rPr>
        <w:t xml:space="preserve">Članak </w:t>
      </w:r>
      <w:r w:rsidR="00EF04D0" w:rsidRPr="00A769F5">
        <w:rPr>
          <w:rFonts w:ascii="Garamond" w:eastAsia="Times New Roman" w:hAnsi="Garamond" w:cs="Calibri"/>
          <w:kern w:val="0"/>
          <w:lang w:val="pl-PL" w:eastAsia="en-GB"/>
          <w14:ligatures w14:val="none"/>
        </w:rPr>
        <w:t>1</w:t>
      </w:r>
      <w:r w:rsidR="0016065E">
        <w:rPr>
          <w:rFonts w:ascii="Garamond" w:eastAsia="Times New Roman" w:hAnsi="Garamond" w:cs="Calibri"/>
          <w:kern w:val="0"/>
          <w:lang w:val="pl-PL" w:eastAsia="en-GB"/>
          <w14:ligatures w14:val="none"/>
        </w:rPr>
        <w:t>8</w:t>
      </w:r>
      <w:r w:rsidRPr="00A769F5">
        <w:rPr>
          <w:rFonts w:ascii="Garamond" w:eastAsia="Times New Roman" w:hAnsi="Garamond" w:cs="Calibri"/>
          <w:kern w:val="0"/>
          <w:lang w:val="pl-PL" w:eastAsia="en-GB"/>
          <w14:ligatures w14:val="none"/>
        </w:rPr>
        <w:t>.</w:t>
      </w:r>
    </w:p>
    <w:p w14:paraId="2733F427" w14:textId="5395B579" w:rsidR="00A769F5" w:rsidRPr="00A769F5" w:rsidRDefault="00A769F5">
      <w:pPr>
        <w:pStyle w:val="ListParagraph"/>
        <w:numPr>
          <w:ilvl w:val="0"/>
          <w:numId w:val="53"/>
        </w:numPr>
        <w:spacing w:after="0" w:line="240" w:lineRule="auto"/>
        <w:jc w:val="both"/>
        <w:rPr>
          <w:rFonts w:ascii="Garamond" w:eastAsia="Times New Roman" w:hAnsi="Garamond" w:cs="Calibri"/>
          <w:kern w:val="0"/>
          <w:lang w:val="pl-PL" w:eastAsia="en-GB"/>
          <w14:ligatures w14:val="none"/>
        </w:rPr>
      </w:pPr>
      <w:r w:rsidRPr="00A769F5">
        <w:rPr>
          <w:rFonts w:ascii="Garamond" w:eastAsia="Times New Roman" w:hAnsi="Garamond" w:cs="Calibri"/>
          <w:kern w:val="0"/>
          <w:lang w:val="pl-PL" w:eastAsia="en-GB"/>
          <w14:ligatures w14:val="none"/>
        </w:rPr>
        <w:t>Kriteriji za odabir ponude u postupcima jednostavne nabave mogu biti najniža cijena ili ekonomski najpovoljnija ponuda.</w:t>
      </w:r>
    </w:p>
    <w:p w14:paraId="185D4499" w14:textId="51D64223" w:rsidR="00A769F5" w:rsidRPr="00A769F5" w:rsidRDefault="00A769F5">
      <w:pPr>
        <w:pStyle w:val="ListParagraph"/>
        <w:numPr>
          <w:ilvl w:val="0"/>
          <w:numId w:val="53"/>
        </w:numPr>
        <w:spacing w:after="0" w:line="240" w:lineRule="auto"/>
        <w:jc w:val="both"/>
        <w:rPr>
          <w:rFonts w:ascii="Garamond" w:eastAsia="Times New Roman" w:hAnsi="Garamond" w:cs="Calibri"/>
          <w:kern w:val="0"/>
          <w:lang w:val="pl-PL" w:eastAsia="en-GB"/>
          <w14:ligatures w14:val="none"/>
        </w:rPr>
      </w:pPr>
      <w:r w:rsidRPr="00A769F5">
        <w:rPr>
          <w:rFonts w:ascii="Garamond" w:eastAsia="Times New Roman" w:hAnsi="Garamond" w:cs="Calibri"/>
          <w:kern w:val="0"/>
          <w:lang w:val="pl-PL" w:eastAsia="en-GB"/>
          <w14:ligatures w14:val="none"/>
        </w:rPr>
        <w:t>Ako se kao kriterij koristi ekonomski najpovoljnija ponuda, osim kriterija cijene mogu se koristiti i drugi kriteriji povezani s predmetom nabave kao što su: kvaliteta, tehničke prednosti, estetske i funkcionalne osobine, ekološke osobine, operativni troškovi, ekonomičnost, rok isporuke ili rok izvršenja, jamstveni rok i drugo</w:t>
      </w:r>
    </w:p>
    <w:p w14:paraId="6E3D5140" w14:textId="079D2CA2" w:rsidR="008509FA" w:rsidRPr="00A769F5" w:rsidRDefault="008509FA">
      <w:pPr>
        <w:pStyle w:val="ListParagraph"/>
        <w:numPr>
          <w:ilvl w:val="0"/>
          <w:numId w:val="53"/>
        </w:numPr>
        <w:spacing w:after="0" w:line="240" w:lineRule="auto"/>
        <w:jc w:val="both"/>
        <w:rPr>
          <w:rFonts w:ascii="Garamond" w:eastAsia="Times New Roman" w:hAnsi="Garamond" w:cs="Calibri"/>
          <w:kern w:val="0"/>
          <w:lang w:val="pl-PL" w:eastAsia="en-GB"/>
          <w14:ligatures w14:val="none"/>
        </w:rPr>
      </w:pPr>
      <w:r w:rsidRPr="00A769F5">
        <w:rPr>
          <w:rFonts w:ascii="Garamond" w:eastAsia="Times New Roman" w:hAnsi="Garamond" w:cs="Calibri"/>
          <w:kern w:val="0"/>
          <w:lang w:val="pl-PL" w:eastAsia="en-GB"/>
          <w14:ligatures w14:val="none"/>
        </w:rPr>
        <w:t>Kriterij za odabir ponude mora biti povezan s predmetom nabave, jasno određen u pozivu odnosno dokumentaciji o nabavi i oblikovan na način koji omogućuje objektivnu usporedbu ponuda.</w:t>
      </w:r>
    </w:p>
    <w:p w14:paraId="216EA525" w14:textId="77777777" w:rsidR="008509FA" w:rsidRPr="00632A3F" w:rsidRDefault="008509FA" w:rsidP="00A76CE3">
      <w:pPr>
        <w:spacing w:after="0" w:line="240" w:lineRule="auto"/>
        <w:jc w:val="both"/>
        <w:rPr>
          <w:rFonts w:ascii="Garamond" w:eastAsia="Times New Roman" w:hAnsi="Garamond" w:cs="Calibri"/>
          <w:kern w:val="0"/>
          <w:lang w:val="pl-PL" w:eastAsia="en-GB"/>
          <w14:ligatures w14:val="none"/>
        </w:rPr>
      </w:pPr>
    </w:p>
    <w:p w14:paraId="6B06769B" w14:textId="12780543" w:rsidR="00A76CE3" w:rsidRPr="00632A3F" w:rsidRDefault="00A76CE3" w:rsidP="00A76CE3">
      <w:p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JAMSTVA</w:t>
      </w:r>
    </w:p>
    <w:p w14:paraId="2651B31E" w14:textId="1A5AF8C0" w:rsidR="00A76CE3" w:rsidRPr="00632A3F" w:rsidRDefault="00A76CE3" w:rsidP="00632A3F">
      <w:pPr>
        <w:spacing w:after="0" w:line="240" w:lineRule="auto"/>
        <w:jc w:val="center"/>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 xml:space="preserve">Članak </w:t>
      </w:r>
      <w:r w:rsidR="0016065E">
        <w:rPr>
          <w:rFonts w:ascii="Garamond" w:eastAsia="Times New Roman" w:hAnsi="Garamond" w:cs="Calibri"/>
          <w:kern w:val="0"/>
          <w:lang w:val="pl-PL" w:eastAsia="en-GB"/>
          <w14:ligatures w14:val="none"/>
        </w:rPr>
        <w:t>19</w:t>
      </w:r>
      <w:r w:rsidRPr="00632A3F">
        <w:rPr>
          <w:rFonts w:ascii="Garamond" w:eastAsia="Times New Roman" w:hAnsi="Garamond" w:cs="Calibri"/>
          <w:kern w:val="0"/>
          <w:lang w:val="pl-PL" w:eastAsia="en-GB"/>
          <w14:ligatures w14:val="none"/>
        </w:rPr>
        <w:t>.</w:t>
      </w:r>
    </w:p>
    <w:p w14:paraId="6E084F07" w14:textId="442161E6" w:rsidR="00A76CE3" w:rsidRPr="00632A3F" w:rsidRDefault="00A76CE3">
      <w:pPr>
        <w:pStyle w:val="ListParagraph"/>
        <w:numPr>
          <w:ilvl w:val="0"/>
          <w:numId w:val="44"/>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Naručitelj može u postupku jednostavne nabave zahtijevati jamstv</w:t>
      </w:r>
      <w:r w:rsidR="008A05EC" w:rsidRPr="00632A3F">
        <w:rPr>
          <w:rFonts w:ascii="Garamond" w:eastAsia="Times New Roman" w:hAnsi="Garamond" w:cs="Calibri"/>
          <w:kern w:val="0"/>
          <w:lang w:val="pl-PL" w:eastAsia="en-GB"/>
          <w14:ligatures w14:val="none"/>
        </w:rPr>
        <w:t>o</w:t>
      </w:r>
      <w:r w:rsidRPr="00632A3F">
        <w:rPr>
          <w:rFonts w:ascii="Garamond" w:eastAsia="Times New Roman" w:hAnsi="Garamond" w:cs="Calibri"/>
          <w:kern w:val="0"/>
          <w:lang w:val="pl-PL" w:eastAsia="en-GB"/>
          <w14:ligatures w14:val="none"/>
        </w:rPr>
        <w:t xml:space="preserve"> </w:t>
      </w:r>
      <w:r w:rsidR="008A05EC" w:rsidRPr="00632A3F">
        <w:rPr>
          <w:rFonts w:ascii="Garamond" w:eastAsia="Times New Roman" w:hAnsi="Garamond" w:cs="Calibri"/>
          <w:kern w:val="0"/>
          <w:lang w:val="pl-PL" w:eastAsia="en-GB"/>
          <w14:ligatures w14:val="none"/>
        </w:rPr>
        <w:t>pod uvjetom da</w:t>
      </w:r>
      <w:r w:rsidRPr="00632A3F">
        <w:rPr>
          <w:rFonts w:ascii="Garamond" w:eastAsia="Times New Roman" w:hAnsi="Garamond" w:cs="Calibri"/>
          <w:kern w:val="0"/>
          <w:lang w:val="pl-PL" w:eastAsia="en-GB"/>
          <w14:ligatures w14:val="none"/>
        </w:rPr>
        <w:t xml:space="preserve"> je ono razmjerno predmetu nabave, procijenjenoj vrijednosti, rizicima izvršenja i mogućim posljedicama neispunjenja obveza gospodarskog subjekta.</w:t>
      </w:r>
    </w:p>
    <w:p w14:paraId="7619CE86" w14:textId="30E154DF" w:rsidR="00D77A4A" w:rsidRPr="00632A3F" w:rsidRDefault="00D77A4A">
      <w:pPr>
        <w:pStyle w:val="ListParagraph"/>
        <w:numPr>
          <w:ilvl w:val="0"/>
          <w:numId w:val="44"/>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Naručitelj može u pozivu odnosno dokumentaciji o nabavi zahtijevati jamstvo za ozbiljnost ponude, jamstvo za uredno izvršenje ugovora, jamstvo za otklanjanje nedostataka u jamstvenom roku, jamstvo za povrat predujma ili drugo odgovarajuće jamstvo</w:t>
      </w:r>
      <w:r w:rsidR="00632A3F" w:rsidRPr="00632A3F">
        <w:rPr>
          <w:rFonts w:ascii="Garamond" w:eastAsia="Times New Roman" w:hAnsi="Garamond" w:cs="Calibri"/>
          <w:kern w:val="0"/>
          <w:lang w:val="pl-PL" w:eastAsia="en-GB"/>
          <w14:ligatures w14:val="none"/>
        </w:rPr>
        <w:t>.</w:t>
      </w:r>
    </w:p>
    <w:p w14:paraId="6AA8EACE" w14:textId="01074C50" w:rsidR="00A76CE3" w:rsidRPr="00632A3F" w:rsidRDefault="00D77A4A">
      <w:pPr>
        <w:pStyle w:val="ListParagraph"/>
        <w:numPr>
          <w:ilvl w:val="0"/>
          <w:numId w:val="44"/>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Ako se postupak provodi putem EOJN RH, dostava, evidentiranje i provjera jamstava provode se u skladu s mogućnostima EOJN RH i uvjetima određenima u pozivu odnosno dokumentaciji o nabavi.</w:t>
      </w:r>
    </w:p>
    <w:p w14:paraId="35204661" w14:textId="77777777" w:rsidR="00DB0095" w:rsidRPr="00DB0095" w:rsidRDefault="00DB0095" w:rsidP="00DB0095">
      <w:pPr>
        <w:spacing w:after="0" w:line="240" w:lineRule="auto"/>
        <w:jc w:val="both"/>
        <w:rPr>
          <w:b/>
          <w:bCs/>
          <w:sz w:val="22"/>
          <w:szCs w:val="22"/>
        </w:rPr>
      </w:pPr>
    </w:p>
    <w:p w14:paraId="3238BB6D" w14:textId="77777777" w:rsidR="00DB0095" w:rsidRPr="00632A3F" w:rsidRDefault="00DB0095" w:rsidP="00DB0095">
      <w:p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PRAVNI OBLICI SUDJELOVANJA GOSPODARSKIH SUBJEKATA U POSTUPKU NABAVE</w:t>
      </w:r>
    </w:p>
    <w:p w14:paraId="457B0350" w14:textId="07CB9FC4" w:rsidR="00DB0095" w:rsidRPr="00632A3F" w:rsidRDefault="00DB0095" w:rsidP="00632A3F">
      <w:pPr>
        <w:spacing w:after="0" w:line="240" w:lineRule="auto"/>
        <w:jc w:val="center"/>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 xml:space="preserve">Članak </w:t>
      </w:r>
      <w:r w:rsidR="00311F75" w:rsidRPr="00632A3F">
        <w:rPr>
          <w:rFonts w:ascii="Garamond" w:eastAsia="Times New Roman" w:hAnsi="Garamond" w:cs="Calibri"/>
          <w:kern w:val="0"/>
          <w:lang w:val="pl-PL" w:eastAsia="en-GB"/>
          <w14:ligatures w14:val="none"/>
        </w:rPr>
        <w:t>2</w:t>
      </w:r>
      <w:r w:rsidR="0016065E">
        <w:rPr>
          <w:rFonts w:ascii="Garamond" w:eastAsia="Times New Roman" w:hAnsi="Garamond" w:cs="Calibri"/>
          <w:kern w:val="0"/>
          <w:lang w:val="pl-PL" w:eastAsia="en-GB"/>
          <w14:ligatures w14:val="none"/>
        </w:rPr>
        <w:t>0</w:t>
      </w:r>
      <w:r w:rsidR="00311F75" w:rsidRPr="00632A3F">
        <w:rPr>
          <w:rFonts w:ascii="Garamond" w:eastAsia="Times New Roman" w:hAnsi="Garamond" w:cs="Calibri"/>
          <w:kern w:val="0"/>
          <w:lang w:val="pl-PL" w:eastAsia="en-GB"/>
          <w14:ligatures w14:val="none"/>
        </w:rPr>
        <w:t>.</w:t>
      </w:r>
    </w:p>
    <w:p w14:paraId="61372BD2" w14:textId="0307CBA9" w:rsidR="00661798" w:rsidRPr="00632A3F" w:rsidRDefault="00661798">
      <w:pPr>
        <w:numPr>
          <w:ilvl w:val="0"/>
          <w:numId w:val="36"/>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Gospodarski subjekt može u postupku jednostavne nabave sudjelovati samostalno, kao član zajednice gospodarskih subjekata, uz sudjelovanje podugovaratelja ili oslanjanjem na sposobnost drugih subjekata</w:t>
      </w:r>
      <w:r w:rsidR="008A05EC" w:rsidRPr="00632A3F">
        <w:rPr>
          <w:rFonts w:ascii="Garamond" w:eastAsia="Times New Roman" w:hAnsi="Garamond" w:cs="Calibri"/>
          <w:kern w:val="0"/>
          <w:lang w:val="pl-PL" w:eastAsia="en-GB"/>
          <w14:ligatures w14:val="none"/>
        </w:rPr>
        <w:t>.</w:t>
      </w:r>
    </w:p>
    <w:p w14:paraId="33B1E1CA" w14:textId="0B29095C" w:rsidR="00661798" w:rsidRPr="00632A3F" w:rsidRDefault="00661798">
      <w:pPr>
        <w:numPr>
          <w:ilvl w:val="0"/>
          <w:numId w:val="36"/>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Dva ili više gospodarskih subjekata mogu podnijeti zajedničku ponudu kao zajednica gospodarskih subjekata. Naručitelj ne smije zahtijevati da zajednica gospodarskih subjekata ima određeni pravni oblik radi podnošenja ponude.</w:t>
      </w:r>
    </w:p>
    <w:p w14:paraId="2706C091" w14:textId="74AFDF77" w:rsidR="00661798" w:rsidRPr="00632A3F" w:rsidRDefault="00661798">
      <w:pPr>
        <w:numPr>
          <w:ilvl w:val="0"/>
          <w:numId w:val="36"/>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Ako zajednica gospodarskih subjekata bude odabrana, naručitelj može nakon odabira zahtijevati određeni pravni oblik zajednice samo ako je to nužno za uredno izvršenje ugovora</w:t>
      </w:r>
      <w:r w:rsidR="008A05EC" w:rsidRPr="00632A3F">
        <w:rPr>
          <w:rFonts w:ascii="Garamond" w:eastAsia="Times New Roman" w:hAnsi="Garamond" w:cs="Calibri"/>
          <w:kern w:val="0"/>
          <w:lang w:val="pl-PL" w:eastAsia="en-GB"/>
          <w14:ligatures w14:val="none"/>
        </w:rPr>
        <w:t>.</w:t>
      </w:r>
    </w:p>
    <w:p w14:paraId="73657ACB" w14:textId="33D8663A" w:rsidR="00661798" w:rsidRPr="00632A3F" w:rsidRDefault="008A05EC">
      <w:pPr>
        <w:numPr>
          <w:ilvl w:val="0"/>
          <w:numId w:val="36"/>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U slučaju podugovaranja, ponuditelj je obvezan navesti</w:t>
      </w:r>
      <w:r w:rsidR="00661798" w:rsidRPr="00632A3F">
        <w:rPr>
          <w:rFonts w:ascii="Garamond" w:eastAsia="Times New Roman" w:hAnsi="Garamond" w:cs="Calibri"/>
          <w:kern w:val="0"/>
          <w:lang w:val="pl-PL" w:eastAsia="en-GB"/>
          <w14:ligatures w14:val="none"/>
        </w:rPr>
        <w:t xml:space="preserve"> podugovaratelje i dio ugovora koji namjerava dati u podugovor</w:t>
      </w:r>
      <w:r w:rsidRPr="00632A3F">
        <w:rPr>
          <w:rFonts w:ascii="Garamond" w:eastAsia="Times New Roman" w:hAnsi="Garamond" w:cs="Calibri"/>
          <w:kern w:val="0"/>
          <w:lang w:val="pl-PL" w:eastAsia="en-GB"/>
          <w14:ligatures w14:val="none"/>
        </w:rPr>
        <w:t>.</w:t>
      </w:r>
    </w:p>
    <w:p w14:paraId="766FD244" w14:textId="3325FD7F" w:rsidR="00661798" w:rsidRPr="00632A3F" w:rsidRDefault="00661798">
      <w:pPr>
        <w:numPr>
          <w:ilvl w:val="0"/>
          <w:numId w:val="36"/>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Ponuditelj se može osloniti na sposobnost drugih subjekata radi dokazivanja ispunjavanja uvjeta sposobnosti</w:t>
      </w:r>
      <w:r w:rsidR="005D100B" w:rsidRPr="00632A3F">
        <w:rPr>
          <w:rFonts w:ascii="Garamond" w:eastAsia="Times New Roman" w:hAnsi="Garamond" w:cs="Calibri"/>
          <w:kern w:val="0"/>
          <w:lang w:val="pl-PL" w:eastAsia="en-GB"/>
          <w14:ligatures w14:val="none"/>
        </w:rPr>
        <w:t>.</w:t>
      </w:r>
    </w:p>
    <w:p w14:paraId="1DDF849D" w14:textId="70B9DC4A" w:rsidR="00661798" w:rsidRPr="00632A3F" w:rsidRDefault="00661798">
      <w:pPr>
        <w:numPr>
          <w:ilvl w:val="0"/>
          <w:numId w:val="36"/>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Naručitelj u dokumentaciji o nabavi određuje koje podatke i dokaze gospodarski subjekt mora dostaviti u vezi sa zajednicom gospodarskih subjekata, podugovarateljima ili subjektima na čiju se sposobnost oslanja.</w:t>
      </w:r>
    </w:p>
    <w:p w14:paraId="6F1781DC" w14:textId="64EBD675" w:rsidR="00DB0095" w:rsidRPr="00632A3F" w:rsidRDefault="00661798">
      <w:pPr>
        <w:numPr>
          <w:ilvl w:val="0"/>
          <w:numId w:val="36"/>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Tijekom pregleda i ocjene ponuda naručitelj provjerava jesu li podaci i dokazi iz ovoga članka dostavljeni i jesu li ispunjeni uvjeti određeni dokumentacijom o nabavi.</w:t>
      </w:r>
    </w:p>
    <w:p w14:paraId="5ED6A552" w14:textId="77777777" w:rsidR="00661798" w:rsidRPr="00632A3F" w:rsidRDefault="00661798" w:rsidP="00661798">
      <w:pPr>
        <w:spacing w:after="0" w:line="240" w:lineRule="auto"/>
        <w:jc w:val="both"/>
        <w:rPr>
          <w:rFonts w:ascii="Garamond" w:eastAsia="Times New Roman" w:hAnsi="Garamond" w:cs="Calibri"/>
          <w:kern w:val="0"/>
          <w:lang w:val="pl-PL" w:eastAsia="en-GB"/>
          <w14:ligatures w14:val="none"/>
        </w:rPr>
      </w:pPr>
    </w:p>
    <w:p w14:paraId="15D2A2E9" w14:textId="7259323B" w:rsidR="00661798" w:rsidRPr="00632A3F" w:rsidRDefault="00661798" w:rsidP="00661798">
      <w:p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OSLANJANJE NA SPOSOBNOST DRUGIH SUBJEKATA</w:t>
      </w:r>
    </w:p>
    <w:p w14:paraId="45CB425A" w14:textId="77777777" w:rsidR="0035014B" w:rsidRDefault="0035014B" w:rsidP="00632A3F">
      <w:pPr>
        <w:spacing w:after="0" w:line="240" w:lineRule="auto"/>
        <w:jc w:val="center"/>
        <w:rPr>
          <w:rFonts w:ascii="Garamond" w:eastAsia="Times New Roman" w:hAnsi="Garamond" w:cs="Calibri"/>
          <w:kern w:val="0"/>
          <w:lang w:val="pl-PL" w:eastAsia="en-GB"/>
          <w14:ligatures w14:val="none"/>
        </w:rPr>
      </w:pPr>
    </w:p>
    <w:p w14:paraId="2E612CF1" w14:textId="262A74B0" w:rsidR="00661798" w:rsidRPr="00632A3F" w:rsidRDefault="00661798" w:rsidP="00632A3F">
      <w:pPr>
        <w:spacing w:after="0" w:line="240" w:lineRule="auto"/>
        <w:jc w:val="center"/>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 xml:space="preserve">Članak </w:t>
      </w:r>
      <w:r w:rsidR="00311F75" w:rsidRPr="00632A3F">
        <w:rPr>
          <w:rFonts w:ascii="Garamond" w:eastAsia="Times New Roman" w:hAnsi="Garamond" w:cs="Calibri"/>
          <w:kern w:val="0"/>
          <w:lang w:val="pl-PL" w:eastAsia="en-GB"/>
          <w14:ligatures w14:val="none"/>
        </w:rPr>
        <w:t>2</w:t>
      </w:r>
      <w:r w:rsidR="0016065E">
        <w:rPr>
          <w:rFonts w:ascii="Garamond" w:eastAsia="Times New Roman" w:hAnsi="Garamond" w:cs="Calibri"/>
          <w:kern w:val="0"/>
          <w:lang w:val="pl-PL" w:eastAsia="en-GB"/>
          <w14:ligatures w14:val="none"/>
        </w:rPr>
        <w:t>1</w:t>
      </w:r>
      <w:r w:rsidRPr="00632A3F">
        <w:rPr>
          <w:rFonts w:ascii="Garamond" w:eastAsia="Times New Roman" w:hAnsi="Garamond" w:cs="Calibri"/>
          <w:kern w:val="0"/>
          <w:lang w:val="pl-PL" w:eastAsia="en-GB"/>
          <w14:ligatures w14:val="none"/>
        </w:rPr>
        <w:t>.</w:t>
      </w:r>
    </w:p>
    <w:p w14:paraId="7F49F76E" w14:textId="22004394" w:rsidR="00661798" w:rsidRPr="00632A3F" w:rsidRDefault="00661798">
      <w:pPr>
        <w:pStyle w:val="ListParagraph"/>
        <w:numPr>
          <w:ilvl w:val="0"/>
          <w:numId w:val="55"/>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Gospodarski subjekt može se u postupku jednostavne nabave, radi dokazivanja ispunjavanja uvjeta sposobnosti, osloniti na sposobnost drugoga gospodarskog subjekta, bez obzira na pravnu prirodu njihova međusobnog odnosa</w:t>
      </w:r>
      <w:r w:rsidR="000A607B" w:rsidRPr="00632A3F">
        <w:rPr>
          <w:rFonts w:ascii="Garamond" w:eastAsia="Times New Roman" w:hAnsi="Garamond" w:cs="Calibri"/>
          <w:kern w:val="0"/>
          <w:lang w:val="pl-PL" w:eastAsia="en-GB"/>
          <w14:ligatures w14:val="none"/>
        </w:rPr>
        <w:t>.</w:t>
      </w:r>
    </w:p>
    <w:p w14:paraId="005F4BFA" w14:textId="77777777" w:rsidR="00661798" w:rsidRPr="00632A3F" w:rsidRDefault="00661798">
      <w:pPr>
        <w:pStyle w:val="ListParagraph"/>
        <w:numPr>
          <w:ilvl w:val="0"/>
          <w:numId w:val="55"/>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Ako se gospodarski subjekt oslanja na sposobnost drugoga gospodarskog subjekta, dužan je u ponudi navesti subjekt na čiju se sposobnost oslanja te dostaviti podatke i dokaze određene pozivom odnosno dokumentacijom o nabavi.</w:t>
      </w:r>
    </w:p>
    <w:p w14:paraId="53C8C48E" w14:textId="77777777" w:rsidR="00661798" w:rsidRPr="00632A3F" w:rsidRDefault="00661798">
      <w:pPr>
        <w:pStyle w:val="ListParagraph"/>
        <w:numPr>
          <w:ilvl w:val="0"/>
          <w:numId w:val="55"/>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lastRenderedPageBreak/>
        <w:t>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w:t>
      </w:r>
    </w:p>
    <w:p w14:paraId="15BF19C3" w14:textId="77777777" w:rsidR="00661798" w:rsidRPr="00632A3F" w:rsidRDefault="00661798">
      <w:pPr>
        <w:pStyle w:val="ListParagraph"/>
        <w:numPr>
          <w:ilvl w:val="0"/>
          <w:numId w:val="55"/>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Naručitelj provjerava ispunjava li subjekt na čiju se sposobnost ponuditelj oslanja relevantne uvjete sposobnosti te postoje li kod toga subjekta razlozi za isključenje, ako su takvi uvjeti ili razlozi propisani pozivom odnosno dokumentacijom o nabavi.</w:t>
      </w:r>
    </w:p>
    <w:p w14:paraId="7719A88F" w14:textId="77777777" w:rsidR="00661798" w:rsidRPr="00632A3F" w:rsidRDefault="00661798">
      <w:pPr>
        <w:pStyle w:val="ListParagraph"/>
        <w:numPr>
          <w:ilvl w:val="0"/>
          <w:numId w:val="55"/>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Ako naručitelj utvrdi da subjekt na čiju se sposobnost ponuditelj oslanja ne ispunjava relevantne uvjete sposobnosti ili da kod njega postoje propisani razlozi za isključenje, naručitelj može, ako je to primjereno prirodi postupka i ako se time ne narušava jednako postupanje prema ponuditeljima, zatražiti zamjenu toga subjekta u primjerenom roku.</w:t>
      </w:r>
    </w:p>
    <w:p w14:paraId="38107351" w14:textId="0DBFDB09" w:rsidR="00661798" w:rsidRPr="00632A3F" w:rsidRDefault="00661798">
      <w:pPr>
        <w:pStyle w:val="ListParagraph"/>
        <w:numPr>
          <w:ilvl w:val="0"/>
          <w:numId w:val="55"/>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Ako ponuditelj ne dostavi tražene podatke ili dokaze iz ovoga članka, ako ne dokaže da će imati na raspolaganju potrebne resurse ili ako nije dopuštena odnosno nije provedena zamjena subjekta na čiju se sposobnost oslanja, naručitelj će ponudu odbiti kao neprihvatljivu, sukladno odredbama ovoga Pravilnika.</w:t>
      </w:r>
    </w:p>
    <w:p w14:paraId="067CE10F" w14:textId="3A8EAAE4" w:rsidR="000A607B" w:rsidRPr="00632A3F" w:rsidRDefault="005D100B">
      <w:pPr>
        <w:pStyle w:val="ListParagraph"/>
        <w:numPr>
          <w:ilvl w:val="0"/>
          <w:numId w:val="55"/>
        </w:numPr>
        <w:spacing w:after="0" w:line="240" w:lineRule="auto"/>
        <w:jc w:val="both"/>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21560951" w14:textId="77777777" w:rsidR="00CA5D96" w:rsidRPr="00DB0095" w:rsidRDefault="00CA5D96" w:rsidP="00DB0095">
      <w:pPr>
        <w:spacing w:after="0" w:line="240" w:lineRule="auto"/>
        <w:rPr>
          <w:sz w:val="22"/>
          <w:szCs w:val="22"/>
        </w:rPr>
      </w:pPr>
    </w:p>
    <w:p w14:paraId="2D92F029" w14:textId="77777777" w:rsidR="00F33903" w:rsidRPr="00632A3F" w:rsidRDefault="00CA5D96">
      <w:pPr>
        <w:pStyle w:val="ListParagraph"/>
        <w:numPr>
          <w:ilvl w:val="0"/>
          <w:numId w:val="64"/>
        </w:numPr>
        <w:spacing w:after="0" w:line="240" w:lineRule="auto"/>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PROVEDBA POSTUPKA JEDNOSTAVNE NABAVE PREMA PRAGOVIMA</w:t>
      </w:r>
    </w:p>
    <w:p w14:paraId="1A4A79E3" w14:textId="57C8F5FD" w:rsidR="00F22D6F" w:rsidRPr="00632A3F" w:rsidRDefault="00F22D6F" w:rsidP="00632A3F">
      <w:pPr>
        <w:spacing w:after="0" w:line="240" w:lineRule="auto"/>
        <w:jc w:val="center"/>
        <w:rPr>
          <w:rFonts w:ascii="Garamond" w:eastAsia="Times New Roman" w:hAnsi="Garamond" w:cs="Calibri"/>
          <w:kern w:val="0"/>
          <w:lang w:val="pl-PL" w:eastAsia="en-GB"/>
          <w14:ligatures w14:val="none"/>
        </w:rPr>
      </w:pPr>
      <w:r w:rsidRPr="00632A3F">
        <w:rPr>
          <w:rFonts w:ascii="Garamond" w:eastAsia="Times New Roman" w:hAnsi="Garamond" w:cs="Calibri"/>
          <w:kern w:val="0"/>
          <w:lang w:val="pl-PL" w:eastAsia="en-GB"/>
          <w14:ligatures w14:val="none"/>
        </w:rPr>
        <w:t xml:space="preserve">Članak </w:t>
      </w:r>
      <w:r w:rsidR="00311F75" w:rsidRPr="00632A3F">
        <w:rPr>
          <w:rFonts w:ascii="Garamond" w:eastAsia="Times New Roman" w:hAnsi="Garamond" w:cs="Calibri"/>
          <w:kern w:val="0"/>
          <w:lang w:val="pl-PL" w:eastAsia="en-GB"/>
          <w14:ligatures w14:val="none"/>
        </w:rPr>
        <w:t>2</w:t>
      </w:r>
      <w:r w:rsidR="0016065E">
        <w:rPr>
          <w:rFonts w:ascii="Garamond" w:eastAsia="Times New Roman" w:hAnsi="Garamond" w:cs="Calibri"/>
          <w:kern w:val="0"/>
          <w:lang w:val="pl-PL" w:eastAsia="en-GB"/>
          <w14:ligatures w14:val="none"/>
        </w:rPr>
        <w:t>2</w:t>
      </w:r>
      <w:r w:rsidR="00311F75" w:rsidRPr="00632A3F">
        <w:rPr>
          <w:rFonts w:ascii="Garamond" w:eastAsia="Times New Roman" w:hAnsi="Garamond" w:cs="Calibri"/>
          <w:kern w:val="0"/>
          <w:lang w:val="pl-PL" w:eastAsia="en-GB"/>
          <w14:ligatures w14:val="none"/>
        </w:rPr>
        <w:t>.</w:t>
      </w:r>
    </w:p>
    <w:p w14:paraId="1DF78650" w14:textId="41D51882" w:rsidR="005719EB" w:rsidRPr="00450BF1" w:rsidRDefault="001736F6">
      <w:pPr>
        <w:pStyle w:val="ListParagraph"/>
        <w:numPr>
          <w:ilvl w:val="0"/>
          <w:numId w:val="14"/>
        </w:numPr>
        <w:spacing w:after="0" w:line="240" w:lineRule="auto"/>
        <w:jc w:val="both"/>
        <w:rPr>
          <w:rFonts w:ascii="Garamond" w:eastAsia="Times New Roman" w:hAnsi="Garamond" w:cs="Calibri"/>
          <w:kern w:val="0"/>
          <w:lang w:val="pl-PL" w:eastAsia="en-GB"/>
          <w14:ligatures w14:val="none"/>
        </w:rPr>
      </w:pPr>
      <w:r w:rsidRPr="001736F6">
        <w:rPr>
          <w:rFonts w:ascii="Garamond" w:eastAsia="Times New Roman" w:hAnsi="Garamond" w:cs="Calibri"/>
          <w:kern w:val="0"/>
          <w:lang w:val="pl-PL" w:eastAsia="en-GB"/>
          <w14:ligatures w14:val="none"/>
        </w:rPr>
        <w:t xml:space="preserve">Za predmete nabave procijenjene vrijednosti </w:t>
      </w:r>
      <w:r w:rsidRPr="001736F6">
        <w:rPr>
          <w:rFonts w:ascii="Garamond" w:eastAsia="Times New Roman" w:hAnsi="Garamond" w:cs="Calibri"/>
          <w:b/>
          <w:bCs/>
          <w:kern w:val="0"/>
          <w:lang w:val="pl-PL" w:eastAsia="en-GB"/>
          <w14:ligatures w14:val="none"/>
        </w:rPr>
        <w:t>manje od 15.000,00 eura</w:t>
      </w:r>
      <w:r w:rsidRPr="001736F6">
        <w:rPr>
          <w:rFonts w:ascii="Garamond" w:eastAsia="Times New Roman" w:hAnsi="Garamond" w:cs="Calibri"/>
          <w:kern w:val="0"/>
          <w:lang w:val="pl-PL" w:eastAsia="en-GB"/>
          <w14:ligatures w14:val="none"/>
        </w:rPr>
        <w:t xml:space="preserve"> naručitelj može provesti postupak jednostavne nabave izravnom narudžbom, prihvatom ponude, izdavanjem narudžbenice, postupkom jednostavne nabave upućivanjem poziva jednom ili više gospodarskih subjekata, elektroničkom poštom ili na drugi odgovarajući način.</w:t>
      </w:r>
    </w:p>
    <w:p w14:paraId="41C4B95D" w14:textId="37758940" w:rsidR="005719EB" w:rsidRPr="001736F6" w:rsidRDefault="001736F6">
      <w:pPr>
        <w:pStyle w:val="ListParagraph"/>
        <w:numPr>
          <w:ilvl w:val="0"/>
          <w:numId w:val="14"/>
        </w:numPr>
        <w:spacing w:after="0" w:line="240" w:lineRule="auto"/>
        <w:jc w:val="both"/>
        <w:rPr>
          <w:rFonts w:ascii="Garamond" w:eastAsia="Times New Roman" w:hAnsi="Garamond" w:cs="Calibri"/>
          <w:kern w:val="0"/>
          <w:lang w:val="pl-PL" w:eastAsia="en-GB"/>
          <w14:ligatures w14:val="none"/>
        </w:rPr>
      </w:pPr>
      <w:r w:rsidRPr="001736F6">
        <w:rPr>
          <w:rFonts w:ascii="Garamond" w:eastAsia="Times New Roman" w:hAnsi="Garamond" w:cs="Calibri"/>
          <w:kern w:val="0"/>
          <w:lang w:val="pl-PL" w:eastAsia="en-GB"/>
          <w14:ligatures w14:val="none"/>
        </w:rPr>
        <w:t>Za predmete nabave procijenjene vrijednosti od 15.000,00 eura do 25.000,00 eura za robu i usluge, odnosno do 45.000,00 eura za radove, naručitelj provodi postupak jednostavne nabave upućivanjem poziva određenim gospodarskim subjektima kroz modul jednostavne nabave u EOJN RH, bez obveze javne objave.</w:t>
      </w:r>
      <w:r w:rsidR="005719EB" w:rsidRPr="001736F6">
        <w:rPr>
          <w:rFonts w:ascii="Garamond" w:eastAsia="Times New Roman" w:hAnsi="Garamond" w:cs="Calibri"/>
          <w:kern w:val="0"/>
          <w:lang w:val="pl-PL" w:eastAsia="en-GB"/>
          <w14:ligatures w14:val="none"/>
        </w:rPr>
        <w:t xml:space="preserve">  </w:t>
      </w:r>
    </w:p>
    <w:p w14:paraId="39B389E9" w14:textId="6B4A3E12" w:rsidR="00CF3468" w:rsidRDefault="001736F6">
      <w:pPr>
        <w:pStyle w:val="ListParagraph"/>
        <w:numPr>
          <w:ilvl w:val="0"/>
          <w:numId w:val="14"/>
        </w:numPr>
        <w:spacing w:after="0" w:line="240" w:lineRule="auto"/>
        <w:jc w:val="both"/>
        <w:rPr>
          <w:rFonts w:ascii="Garamond" w:eastAsia="Times New Roman" w:hAnsi="Garamond" w:cs="Calibri"/>
          <w:kern w:val="0"/>
          <w:lang w:val="pl-PL" w:eastAsia="en-GB"/>
          <w14:ligatures w14:val="none"/>
        </w:rPr>
      </w:pPr>
      <w:r w:rsidRPr="001736F6">
        <w:rPr>
          <w:rFonts w:ascii="Garamond" w:eastAsia="Times New Roman" w:hAnsi="Garamond" w:cs="Calibri"/>
          <w:kern w:val="0"/>
          <w:lang w:val="pl-PL" w:eastAsia="en-GB"/>
          <w14:ligatures w14:val="none"/>
        </w:rPr>
        <w:t>Za nabavu robe i usluga procijenjene vrijednosti veće od 25.000,00 eura (do pragova javne nabave) te za nabavu radova procijenjene vrijednosti veće od 45.000,00 eura (do pragova javne nabave), naručitelj provodi postupak jednostavne nabave putem javne objave poziva u modulu jednostavne nabave EOJN RH, osim u slučajevima iznimaka propisanih ovim Pravilnikom.</w:t>
      </w:r>
    </w:p>
    <w:p w14:paraId="3BC0D209" w14:textId="77777777" w:rsidR="001736F6" w:rsidRDefault="001736F6" w:rsidP="001736F6">
      <w:pPr>
        <w:spacing w:after="0" w:line="240" w:lineRule="auto"/>
        <w:jc w:val="both"/>
        <w:rPr>
          <w:rFonts w:ascii="Garamond" w:eastAsia="Times New Roman" w:hAnsi="Garamond" w:cs="Calibri"/>
          <w:kern w:val="0"/>
          <w:lang w:val="pl-PL" w:eastAsia="en-GB"/>
          <w14:ligatures w14:val="none"/>
        </w:rPr>
      </w:pPr>
    </w:p>
    <w:p w14:paraId="20D2EABD" w14:textId="5B539179" w:rsidR="00CF3468" w:rsidRPr="00450BF1" w:rsidRDefault="00CF3468" w:rsidP="00CF3468">
      <w:p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PRIMJENA FUNKCIONALNOSTI EOJN RH</w:t>
      </w:r>
    </w:p>
    <w:p w14:paraId="1F208FA5" w14:textId="1BED97A3" w:rsidR="00CF3468" w:rsidRPr="00450BF1" w:rsidRDefault="00CF3468" w:rsidP="00450BF1">
      <w:pPr>
        <w:spacing w:after="0" w:line="240" w:lineRule="auto"/>
        <w:jc w:val="center"/>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 xml:space="preserve">Članak </w:t>
      </w:r>
      <w:r w:rsidR="00311F75" w:rsidRPr="00450BF1">
        <w:rPr>
          <w:rFonts w:ascii="Garamond" w:eastAsia="Times New Roman" w:hAnsi="Garamond" w:cs="Calibri"/>
          <w:kern w:val="0"/>
          <w:lang w:val="pl-PL" w:eastAsia="en-GB"/>
          <w14:ligatures w14:val="none"/>
        </w:rPr>
        <w:t>2</w:t>
      </w:r>
      <w:r w:rsidR="0016065E">
        <w:rPr>
          <w:rFonts w:ascii="Garamond" w:eastAsia="Times New Roman" w:hAnsi="Garamond" w:cs="Calibri"/>
          <w:kern w:val="0"/>
          <w:lang w:val="pl-PL" w:eastAsia="en-GB"/>
          <w14:ligatures w14:val="none"/>
        </w:rPr>
        <w:t>3</w:t>
      </w:r>
      <w:r w:rsidRPr="00450BF1">
        <w:rPr>
          <w:rFonts w:ascii="Garamond" w:eastAsia="Times New Roman" w:hAnsi="Garamond" w:cs="Calibri"/>
          <w:kern w:val="0"/>
          <w:lang w:val="pl-PL" w:eastAsia="en-GB"/>
          <w14:ligatures w14:val="none"/>
        </w:rPr>
        <w:t>.</w:t>
      </w:r>
    </w:p>
    <w:p w14:paraId="6174675C" w14:textId="5BA89104" w:rsidR="00CF3468" w:rsidRPr="00450BF1" w:rsidRDefault="00CF3468">
      <w:pPr>
        <w:pStyle w:val="ListParagraph"/>
        <w:numPr>
          <w:ilvl w:val="0"/>
          <w:numId w:val="54"/>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Kada se postupak jednostavne nabave provodi putem modula jednostavne nabave u EOJN RH, naručitelj provodi radnje u postupku u skladu s funkcionalnostima, obveznim poljima, obrascima, zapisima, objavama i tehničkim ograničenjima sustava.</w:t>
      </w:r>
    </w:p>
    <w:p w14:paraId="49AE1561" w14:textId="658843AE" w:rsidR="00CF3468" w:rsidRPr="00450BF1" w:rsidRDefault="00CF3468">
      <w:pPr>
        <w:pStyle w:val="ListParagraph"/>
        <w:numPr>
          <w:ilvl w:val="0"/>
          <w:numId w:val="54"/>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Ako EOJN RH za pojedinu radnju generira dokument, zapisnik, poziv, odluku ili drugi zapis, takav se dokument smatra dijelom dokumentacije postupka jednostavne nabave.</w:t>
      </w:r>
    </w:p>
    <w:p w14:paraId="367705BA" w14:textId="4332650C" w:rsidR="00CF3468" w:rsidRPr="00450BF1" w:rsidRDefault="00CF3468">
      <w:pPr>
        <w:pStyle w:val="ListParagraph"/>
        <w:numPr>
          <w:ilvl w:val="0"/>
          <w:numId w:val="54"/>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Naručitelj dodatne dokumente učitava samo u opsegu u kojem su potrebni za opis predmeta nabave, troškovnik, tehničke specifikacije, prijedlog ugovora, uvjete izvršenja ili druge elemente koji nisu u cijelosti obuhvaćeni podacima unesenima u sustav.</w:t>
      </w:r>
    </w:p>
    <w:p w14:paraId="0F238218" w14:textId="2910E033" w:rsidR="00CF3468" w:rsidRPr="00450BF1" w:rsidRDefault="00CF3468">
      <w:pPr>
        <w:pStyle w:val="ListParagraph"/>
        <w:numPr>
          <w:ilvl w:val="0"/>
          <w:numId w:val="54"/>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w:t>
      </w:r>
    </w:p>
    <w:p w14:paraId="2202E85E" w14:textId="2E97F6A8" w:rsidR="00CF3468" w:rsidRPr="00450BF1" w:rsidRDefault="00CF3468">
      <w:pPr>
        <w:pStyle w:val="ListParagraph"/>
        <w:numPr>
          <w:ilvl w:val="0"/>
          <w:numId w:val="54"/>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Ako se funkcionalnosti EOJN RH izmijene, odredbe ovoga Pravilnika primjenjuju se na način koji je u najvećoj mogućoj mjeri usklađen s važećim funkcionalnostima sustava i zakonskim pravilima.</w:t>
      </w:r>
    </w:p>
    <w:p w14:paraId="07DDA148" w14:textId="77777777" w:rsidR="00F22D6F" w:rsidRPr="00450BF1" w:rsidRDefault="00F22D6F" w:rsidP="00DB0095">
      <w:pPr>
        <w:spacing w:after="0" w:line="240" w:lineRule="auto"/>
        <w:jc w:val="both"/>
        <w:rPr>
          <w:rFonts w:ascii="Garamond" w:eastAsia="Times New Roman" w:hAnsi="Garamond" w:cs="Calibri"/>
          <w:kern w:val="0"/>
          <w:lang w:val="pl-PL" w:eastAsia="en-GB"/>
          <w14:ligatures w14:val="none"/>
        </w:rPr>
      </w:pPr>
    </w:p>
    <w:p w14:paraId="0790CF89" w14:textId="77777777" w:rsidR="00A34B27" w:rsidRPr="00450BF1" w:rsidRDefault="00F22D6F" w:rsidP="00DB0095">
      <w:p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lastRenderedPageBreak/>
        <w:t>IZNIMKE OD OBVEZE JAVNE OBJAVE U MODULU JEDNOSTAVNE NABAVE</w:t>
      </w:r>
    </w:p>
    <w:p w14:paraId="5C80E9EC" w14:textId="7C98025F" w:rsidR="00F22D6F" w:rsidRPr="00450BF1" w:rsidRDefault="00F22D6F" w:rsidP="00450BF1">
      <w:pPr>
        <w:spacing w:after="0" w:line="240" w:lineRule="auto"/>
        <w:jc w:val="center"/>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 xml:space="preserve">Članak </w:t>
      </w:r>
      <w:r w:rsidR="00311F75" w:rsidRPr="00450BF1">
        <w:rPr>
          <w:rFonts w:ascii="Garamond" w:eastAsia="Times New Roman" w:hAnsi="Garamond" w:cs="Calibri"/>
          <w:kern w:val="0"/>
          <w:lang w:val="pl-PL" w:eastAsia="en-GB"/>
          <w14:ligatures w14:val="none"/>
        </w:rPr>
        <w:t>2</w:t>
      </w:r>
      <w:r w:rsidR="0016065E">
        <w:rPr>
          <w:rFonts w:ascii="Garamond" w:eastAsia="Times New Roman" w:hAnsi="Garamond" w:cs="Calibri"/>
          <w:kern w:val="0"/>
          <w:lang w:val="pl-PL" w:eastAsia="en-GB"/>
          <w14:ligatures w14:val="none"/>
        </w:rPr>
        <w:t>4</w:t>
      </w:r>
      <w:r w:rsidR="00311F75" w:rsidRPr="00450BF1">
        <w:rPr>
          <w:rFonts w:ascii="Garamond" w:eastAsia="Times New Roman" w:hAnsi="Garamond" w:cs="Calibri"/>
          <w:kern w:val="0"/>
          <w:lang w:val="pl-PL" w:eastAsia="en-GB"/>
          <w14:ligatures w14:val="none"/>
        </w:rPr>
        <w:t>.</w:t>
      </w:r>
    </w:p>
    <w:p w14:paraId="1F790D52" w14:textId="77777777" w:rsidR="00832994" w:rsidRPr="00450BF1" w:rsidRDefault="00832994">
      <w:pPr>
        <w:pStyle w:val="ListParagraph"/>
        <w:numPr>
          <w:ilvl w:val="0"/>
          <w:numId w:val="15"/>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6333376D" w14:textId="77777777" w:rsidR="00832994" w:rsidRPr="00450BF1" w:rsidRDefault="00832994">
      <w:pPr>
        <w:pStyle w:val="ListParagraph"/>
        <w:numPr>
          <w:ilvl w:val="0"/>
          <w:numId w:val="39"/>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 xml:space="preserve">ako nije podnesena nijedna ponuda ili nijedna valjana ponuda u prethodno provedenom postupku jednostavne nabave, pod uvjetom da početni ugovorni uvjeti nisu bitno izmijenjeni;  </w:t>
      </w:r>
    </w:p>
    <w:p w14:paraId="084BBC4A" w14:textId="77777777" w:rsidR="00832994" w:rsidRPr="00450BF1" w:rsidRDefault="00832994">
      <w:pPr>
        <w:pStyle w:val="ListParagraph"/>
        <w:numPr>
          <w:ilvl w:val="0"/>
          <w:numId w:val="39"/>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 xml:space="preserve">ako zbog objektivnih razloga predmet nabave može izvršiti, isporučiti ili pružiti samo određeni gospodarski subjekt, i to:  </w:t>
      </w:r>
    </w:p>
    <w:p w14:paraId="739D7C1F" w14:textId="77777777" w:rsidR="00A34B27" w:rsidRPr="00450BF1" w:rsidRDefault="00832994">
      <w:pPr>
        <w:pStyle w:val="ListParagraph"/>
        <w:numPr>
          <w:ilvl w:val="0"/>
          <w:numId w:val="41"/>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 xml:space="preserve">ako je predmet nabave stvaranje ili stjecanje jedinstvenog umjetničkog djela ili umjetničke izvedbe;  </w:t>
      </w:r>
    </w:p>
    <w:p w14:paraId="4BAF2E7C" w14:textId="77777777" w:rsidR="00A34B27" w:rsidRPr="00450BF1" w:rsidRDefault="00832994">
      <w:pPr>
        <w:pStyle w:val="ListParagraph"/>
        <w:numPr>
          <w:ilvl w:val="0"/>
          <w:numId w:val="41"/>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 xml:space="preserve">ako iz tehničkih razloga predmet nabave može isporučiti samo određeni gospodarski subjekt; ili  </w:t>
      </w:r>
    </w:p>
    <w:p w14:paraId="0CFF9F6D" w14:textId="28AE8EF6" w:rsidR="00832994" w:rsidRPr="00450BF1" w:rsidRDefault="00832994">
      <w:pPr>
        <w:pStyle w:val="ListParagraph"/>
        <w:numPr>
          <w:ilvl w:val="0"/>
          <w:numId w:val="41"/>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ako je to nužno radi zaštite isključivih prava, uključujući prava intelektualnog vlasništva;</w:t>
      </w:r>
    </w:p>
    <w:p w14:paraId="5E543A3B" w14:textId="77777777" w:rsidR="00832994" w:rsidRPr="00450BF1" w:rsidRDefault="00832994">
      <w:pPr>
        <w:pStyle w:val="ListParagraph"/>
        <w:numPr>
          <w:ilvl w:val="0"/>
          <w:numId w:val="39"/>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 xml:space="preserve">ako postoji iznimna žurnost uzrokovana događajima koje naručitelj nije mogao predvidjeti niti na njih utjecati.  </w:t>
      </w:r>
    </w:p>
    <w:p w14:paraId="7E5057C3" w14:textId="77777777" w:rsidR="001A68E9" w:rsidRPr="00450BF1" w:rsidRDefault="00832994">
      <w:pPr>
        <w:pStyle w:val="ListParagraph"/>
        <w:numPr>
          <w:ilvl w:val="0"/>
          <w:numId w:val="40"/>
        </w:num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 xml:space="preserve">Razlozi za primjenu iznimke iz stavka 1. ovoga članka navode se i obrazlažu u objavi u modulu jednostavne nabave EOJN RH.  </w:t>
      </w:r>
    </w:p>
    <w:p w14:paraId="1928B3E6" w14:textId="77777777" w:rsidR="00450BF1" w:rsidRPr="00C42D51" w:rsidRDefault="00450BF1" w:rsidP="00C42D51">
      <w:pPr>
        <w:spacing w:after="0" w:line="240" w:lineRule="auto"/>
        <w:rPr>
          <w:b/>
          <w:bCs/>
          <w:sz w:val="22"/>
          <w:szCs w:val="22"/>
        </w:rPr>
      </w:pPr>
    </w:p>
    <w:p w14:paraId="1DC746DC" w14:textId="77777777" w:rsidR="00F33903" w:rsidRPr="00450BF1" w:rsidRDefault="00DB0095" w:rsidP="00DB0095">
      <w:pPr>
        <w:spacing w:after="0" w:line="240" w:lineRule="auto"/>
        <w:jc w:val="both"/>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ELEKTRONIČKA KOMUNIKACIJA</w:t>
      </w:r>
    </w:p>
    <w:p w14:paraId="46B61E55" w14:textId="076A1772" w:rsidR="00DB0095" w:rsidRPr="00450BF1" w:rsidRDefault="00DB0095" w:rsidP="00450BF1">
      <w:pPr>
        <w:spacing w:after="0" w:line="240" w:lineRule="auto"/>
        <w:jc w:val="center"/>
        <w:rPr>
          <w:rFonts w:ascii="Garamond" w:eastAsia="Times New Roman" w:hAnsi="Garamond" w:cs="Calibri"/>
          <w:kern w:val="0"/>
          <w:lang w:val="pl-PL" w:eastAsia="en-GB"/>
          <w14:ligatures w14:val="none"/>
        </w:rPr>
      </w:pPr>
      <w:r w:rsidRPr="00450BF1">
        <w:rPr>
          <w:rFonts w:ascii="Garamond" w:eastAsia="Times New Roman" w:hAnsi="Garamond" w:cs="Calibri"/>
          <w:kern w:val="0"/>
          <w:lang w:val="pl-PL" w:eastAsia="en-GB"/>
          <w14:ligatures w14:val="none"/>
        </w:rPr>
        <w:t xml:space="preserve">Članak </w:t>
      </w:r>
      <w:r w:rsidR="00311F75" w:rsidRPr="00450BF1">
        <w:rPr>
          <w:rFonts w:ascii="Garamond" w:eastAsia="Times New Roman" w:hAnsi="Garamond" w:cs="Calibri"/>
          <w:kern w:val="0"/>
          <w:lang w:val="pl-PL" w:eastAsia="en-GB"/>
          <w14:ligatures w14:val="none"/>
        </w:rPr>
        <w:t>2</w:t>
      </w:r>
      <w:r w:rsidR="0016065E">
        <w:rPr>
          <w:rFonts w:ascii="Garamond" w:eastAsia="Times New Roman" w:hAnsi="Garamond" w:cs="Calibri"/>
          <w:kern w:val="0"/>
          <w:lang w:val="pl-PL" w:eastAsia="en-GB"/>
          <w14:ligatures w14:val="none"/>
        </w:rPr>
        <w:t>5</w:t>
      </w:r>
      <w:r w:rsidR="00311F75" w:rsidRPr="00450BF1">
        <w:rPr>
          <w:rFonts w:ascii="Garamond" w:eastAsia="Times New Roman" w:hAnsi="Garamond" w:cs="Calibri"/>
          <w:kern w:val="0"/>
          <w:lang w:val="pl-PL" w:eastAsia="en-GB"/>
          <w14:ligatures w14:val="none"/>
        </w:rPr>
        <w:t>.</w:t>
      </w:r>
    </w:p>
    <w:p w14:paraId="6D9BCB89" w14:textId="77777777" w:rsidR="00F33903" w:rsidRPr="0036159C" w:rsidRDefault="00F33903">
      <w:pPr>
        <w:pStyle w:val="ListParagraph"/>
        <w:numPr>
          <w:ilvl w:val="0"/>
          <w:numId w:val="37"/>
        </w:numPr>
        <w:spacing w:after="0" w:line="240" w:lineRule="auto"/>
        <w:jc w:val="both"/>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4F6B0F4F" w14:textId="77777777" w:rsidR="00F33903" w:rsidRPr="0036159C" w:rsidRDefault="00F33903">
      <w:pPr>
        <w:pStyle w:val="ListParagraph"/>
        <w:numPr>
          <w:ilvl w:val="0"/>
          <w:numId w:val="37"/>
        </w:numPr>
        <w:spacing w:after="0" w:line="240" w:lineRule="auto"/>
        <w:jc w:val="both"/>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t xml:space="preserve">Za nabave procijenjene vrijednosti jednake ili manje od 15.000,00 eura elektronička komunikacija može se provoditi putem elektroničke pošte, modula jednostavne nabave u EOJN RH ili drugog odgovarajućeg elektroničkog sustava koji koristi naručitelj, ako je takav način komunikacije određen u pozivu na dostavu ponude ili drugoj dokumentaciji postupka. </w:t>
      </w:r>
    </w:p>
    <w:p w14:paraId="22314B7C" w14:textId="77777777" w:rsidR="00F33903" w:rsidRPr="0036159C" w:rsidRDefault="00F33903">
      <w:pPr>
        <w:pStyle w:val="ListParagraph"/>
        <w:numPr>
          <w:ilvl w:val="0"/>
          <w:numId w:val="37"/>
        </w:numPr>
        <w:spacing w:after="0" w:line="240" w:lineRule="auto"/>
        <w:jc w:val="both"/>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t xml:space="preserve">Za nabave procijenjene vrijednosti veće od 15.000,00 eura postupak jednostavne nabave provodi se putem modula jednostavne nabave u EOJN RH, sukladno Zakonu o javnoj nabavi i ovom Pravilniku.  </w:t>
      </w:r>
    </w:p>
    <w:p w14:paraId="5EAEF55C" w14:textId="7257825E" w:rsidR="00F33903" w:rsidRPr="0036159C" w:rsidRDefault="00F33903">
      <w:pPr>
        <w:pStyle w:val="ListParagraph"/>
        <w:numPr>
          <w:ilvl w:val="0"/>
          <w:numId w:val="37"/>
        </w:numPr>
        <w:spacing w:after="0" w:line="240" w:lineRule="auto"/>
        <w:jc w:val="both"/>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t>Elektronička komunikacija mora se provoditi na način koji osigurava jednak tretman gospodarskih subjekata, integritet podataka, povjerljivost poslovnih informacija i mogućnost dokumentiranja poduzetih radnji.</w:t>
      </w:r>
    </w:p>
    <w:p w14:paraId="52473606" w14:textId="77777777" w:rsidR="00DB0095" w:rsidRPr="0036159C" w:rsidRDefault="00DB0095" w:rsidP="00DB0095">
      <w:pPr>
        <w:spacing w:after="0" w:line="240" w:lineRule="auto"/>
        <w:jc w:val="both"/>
        <w:rPr>
          <w:rFonts w:ascii="Garamond" w:eastAsia="Times New Roman" w:hAnsi="Garamond" w:cs="Calibri"/>
          <w:kern w:val="0"/>
          <w:lang w:val="pl-PL" w:eastAsia="en-GB"/>
          <w14:ligatures w14:val="none"/>
        </w:rPr>
      </w:pPr>
    </w:p>
    <w:p w14:paraId="47D39F8D" w14:textId="4915AA68" w:rsidR="00C42D51" w:rsidRPr="0036159C" w:rsidRDefault="00C42D51" w:rsidP="00C42D51">
      <w:pPr>
        <w:spacing w:after="0" w:line="240" w:lineRule="auto"/>
        <w:jc w:val="both"/>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t>ODGOVARAJUĆE DOKUMENTIRANJE POSTUPKA</w:t>
      </w:r>
    </w:p>
    <w:p w14:paraId="08DCB9B3" w14:textId="2CFDCA43" w:rsidR="00C42D51" w:rsidRPr="0036159C" w:rsidRDefault="00C42D51" w:rsidP="0036159C">
      <w:pPr>
        <w:spacing w:after="0" w:line="240" w:lineRule="auto"/>
        <w:jc w:val="center"/>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t xml:space="preserve">Članak </w:t>
      </w:r>
      <w:r w:rsidR="00311F75" w:rsidRPr="0036159C">
        <w:rPr>
          <w:rFonts w:ascii="Garamond" w:eastAsia="Times New Roman" w:hAnsi="Garamond" w:cs="Calibri"/>
          <w:kern w:val="0"/>
          <w:lang w:val="pl-PL" w:eastAsia="en-GB"/>
          <w14:ligatures w14:val="none"/>
        </w:rPr>
        <w:t>2</w:t>
      </w:r>
      <w:r w:rsidR="0016065E">
        <w:rPr>
          <w:rFonts w:ascii="Garamond" w:eastAsia="Times New Roman" w:hAnsi="Garamond" w:cs="Calibri"/>
          <w:kern w:val="0"/>
          <w:lang w:val="pl-PL" w:eastAsia="en-GB"/>
          <w14:ligatures w14:val="none"/>
        </w:rPr>
        <w:t>6</w:t>
      </w:r>
      <w:r w:rsidRPr="0036159C">
        <w:rPr>
          <w:rFonts w:ascii="Garamond" w:eastAsia="Times New Roman" w:hAnsi="Garamond" w:cs="Calibri"/>
          <w:kern w:val="0"/>
          <w:lang w:val="pl-PL" w:eastAsia="en-GB"/>
          <w14:ligatures w14:val="none"/>
        </w:rPr>
        <w:t>.</w:t>
      </w:r>
    </w:p>
    <w:p w14:paraId="2B10A550" w14:textId="77777777" w:rsidR="0036159C" w:rsidRPr="0036159C" w:rsidRDefault="0036159C">
      <w:pPr>
        <w:pStyle w:val="ListParagraph"/>
        <w:numPr>
          <w:ilvl w:val="0"/>
          <w:numId w:val="42"/>
        </w:numPr>
        <w:spacing w:after="0" w:line="240" w:lineRule="auto"/>
        <w:jc w:val="both"/>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t xml:space="preserve">Naručitelj dokumentira postupak jednostavne nabave sukladno procijenjenoj vrijednosti, poštujući načelo razmjernosti. </w:t>
      </w:r>
    </w:p>
    <w:p w14:paraId="35C9B042" w14:textId="77777777" w:rsidR="0036159C" w:rsidRPr="0036159C" w:rsidRDefault="0036159C">
      <w:pPr>
        <w:pStyle w:val="ListParagraph"/>
        <w:numPr>
          <w:ilvl w:val="0"/>
          <w:numId w:val="42"/>
        </w:numPr>
        <w:spacing w:after="0" w:line="240" w:lineRule="auto"/>
        <w:jc w:val="both"/>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t xml:space="preserve">Za nabave procijenjene vrijednosti do 15.000,00 eura, dokumentacija o postupku sastoji se od dokumenta kojim se utvrđuje potreba (npr. zahtjev, e-mail), ponude (ako su prikupljene) ili cjenika, te narudžbenice ili ugovora, čime se osigurava dokaz o nastaloj obvezi i izvršenju. </w:t>
      </w:r>
    </w:p>
    <w:p w14:paraId="6F944871" w14:textId="664BF8D4" w:rsidR="0036159C" w:rsidRPr="0036159C" w:rsidRDefault="0036159C">
      <w:pPr>
        <w:pStyle w:val="ListParagraph"/>
        <w:numPr>
          <w:ilvl w:val="0"/>
          <w:numId w:val="42"/>
        </w:numPr>
        <w:spacing w:after="0" w:line="240" w:lineRule="auto"/>
        <w:jc w:val="both"/>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t>Za nabave procijenjene vrijednosti veće od 15.000,00 eura, postupak se provodi putem modula jednostavne nabave u EOJN RH, pri čemu se dokumentiranje provodi sukladno tehničkim mogućnostima sustava uz obvezu pohrane dodatnih dokumenata koji nisu sadržani u sustavu.</w:t>
      </w:r>
    </w:p>
    <w:p w14:paraId="6BA203DD" w14:textId="2ECA7F56" w:rsidR="00C42D51" w:rsidRPr="0036159C" w:rsidRDefault="00C42D51">
      <w:pPr>
        <w:pStyle w:val="ListParagraph"/>
        <w:numPr>
          <w:ilvl w:val="0"/>
          <w:numId w:val="42"/>
        </w:numPr>
        <w:spacing w:after="0" w:line="240" w:lineRule="auto"/>
        <w:jc w:val="both"/>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t>Ako se od primjene pojedine radnje odstupi zbog žurnosti, tehničkih razloga, iznimke od javne objave ili drugih opravdanih okolnosti, razlozi odstupanja moraju biti posebno obrazloženi i priloženi dokumentaciji postupka.</w:t>
      </w:r>
    </w:p>
    <w:p w14:paraId="70B57317" w14:textId="77777777" w:rsidR="00DB0095" w:rsidRPr="00DB0095" w:rsidRDefault="00DB0095" w:rsidP="00DB0095">
      <w:pPr>
        <w:spacing w:after="0" w:line="240" w:lineRule="auto"/>
        <w:jc w:val="both"/>
        <w:rPr>
          <w:b/>
          <w:bCs/>
          <w:sz w:val="22"/>
          <w:szCs w:val="22"/>
        </w:rPr>
      </w:pPr>
    </w:p>
    <w:p w14:paraId="3CE52C6E" w14:textId="77777777" w:rsidR="0035014B" w:rsidRDefault="0035014B" w:rsidP="00DB0095">
      <w:pPr>
        <w:spacing w:after="0" w:line="240" w:lineRule="auto"/>
        <w:jc w:val="both"/>
        <w:rPr>
          <w:rFonts w:ascii="Garamond" w:eastAsia="Times New Roman" w:hAnsi="Garamond" w:cs="Calibri"/>
          <w:kern w:val="0"/>
          <w:lang w:val="pl-PL" w:eastAsia="en-GB"/>
          <w14:ligatures w14:val="none"/>
        </w:rPr>
      </w:pPr>
    </w:p>
    <w:p w14:paraId="239825C3" w14:textId="77777777" w:rsidR="0035014B" w:rsidRDefault="0035014B" w:rsidP="00DB0095">
      <w:pPr>
        <w:spacing w:after="0" w:line="240" w:lineRule="auto"/>
        <w:jc w:val="both"/>
        <w:rPr>
          <w:rFonts w:ascii="Garamond" w:eastAsia="Times New Roman" w:hAnsi="Garamond" w:cs="Calibri"/>
          <w:kern w:val="0"/>
          <w:lang w:val="pl-PL" w:eastAsia="en-GB"/>
          <w14:ligatures w14:val="none"/>
        </w:rPr>
      </w:pPr>
    </w:p>
    <w:p w14:paraId="13DC95B2" w14:textId="77777777" w:rsidR="0035014B" w:rsidRDefault="0035014B" w:rsidP="00DB0095">
      <w:pPr>
        <w:spacing w:after="0" w:line="240" w:lineRule="auto"/>
        <w:jc w:val="both"/>
        <w:rPr>
          <w:rFonts w:ascii="Garamond" w:eastAsia="Times New Roman" w:hAnsi="Garamond" w:cs="Calibri"/>
          <w:kern w:val="0"/>
          <w:lang w:val="pl-PL" w:eastAsia="en-GB"/>
          <w14:ligatures w14:val="none"/>
        </w:rPr>
      </w:pPr>
    </w:p>
    <w:p w14:paraId="36304F27" w14:textId="1EED6230" w:rsidR="00F22D6F" w:rsidRPr="0036159C" w:rsidRDefault="00F22D6F" w:rsidP="00DB0095">
      <w:pPr>
        <w:spacing w:after="0" w:line="240" w:lineRule="auto"/>
        <w:jc w:val="both"/>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lastRenderedPageBreak/>
        <w:t>ROK ZA DOSTAVU PONUDA</w:t>
      </w:r>
    </w:p>
    <w:p w14:paraId="765948E8" w14:textId="3F06EB5E" w:rsidR="00F22D6F" w:rsidRPr="0036159C" w:rsidRDefault="00F22D6F" w:rsidP="0036159C">
      <w:pPr>
        <w:spacing w:after="0" w:line="240" w:lineRule="auto"/>
        <w:jc w:val="center"/>
        <w:rPr>
          <w:rFonts w:ascii="Garamond" w:eastAsia="Times New Roman" w:hAnsi="Garamond" w:cs="Calibri"/>
          <w:kern w:val="0"/>
          <w:lang w:val="pl-PL" w:eastAsia="en-GB"/>
          <w14:ligatures w14:val="none"/>
        </w:rPr>
      </w:pPr>
      <w:r w:rsidRPr="0036159C">
        <w:rPr>
          <w:rFonts w:ascii="Garamond" w:eastAsia="Times New Roman" w:hAnsi="Garamond" w:cs="Calibri"/>
          <w:kern w:val="0"/>
          <w:lang w:val="pl-PL" w:eastAsia="en-GB"/>
          <w14:ligatures w14:val="none"/>
        </w:rPr>
        <w:t xml:space="preserve">Članak </w:t>
      </w:r>
      <w:r w:rsidR="00EF04D0" w:rsidRPr="0036159C">
        <w:rPr>
          <w:rFonts w:ascii="Garamond" w:eastAsia="Times New Roman" w:hAnsi="Garamond" w:cs="Calibri"/>
          <w:kern w:val="0"/>
          <w:lang w:val="pl-PL" w:eastAsia="en-GB"/>
          <w14:ligatures w14:val="none"/>
        </w:rPr>
        <w:t>2</w:t>
      </w:r>
      <w:r w:rsidR="0016065E">
        <w:rPr>
          <w:rFonts w:ascii="Garamond" w:eastAsia="Times New Roman" w:hAnsi="Garamond" w:cs="Calibri"/>
          <w:kern w:val="0"/>
          <w:lang w:val="pl-PL" w:eastAsia="en-GB"/>
          <w14:ligatures w14:val="none"/>
        </w:rPr>
        <w:t>7</w:t>
      </w:r>
      <w:r w:rsidR="00311F75" w:rsidRPr="0036159C">
        <w:rPr>
          <w:rFonts w:ascii="Garamond" w:eastAsia="Times New Roman" w:hAnsi="Garamond" w:cs="Calibri"/>
          <w:kern w:val="0"/>
          <w:lang w:val="pl-PL" w:eastAsia="en-GB"/>
          <w14:ligatures w14:val="none"/>
        </w:rPr>
        <w:t>.</w:t>
      </w:r>
    </w:p>
    <w:p w14:paraId="5A4EDFE5" w14:textId="77777777" w:rsidR="00F22D6F" w:rsidRPr="00236171" w:rsidRDefault="00F22D6F">
      <w:pPr>
        <w:pStyle w:val="ListParagraph"/>
        <w:numPr>
          <w:ilvl w:val="0"/>
          <w:numId w:val="16"/>
        </w:numPr>
        <w:spacing w:after="0" w:line="240" w:lineRule="auto"/>
        <w:jc w:val="both"/>
        <w:rPr>
          <w:rFonts w:ascii="Garamond" w:eastAsia="Times New Roman" w:hAnsi="Garamond" w:cs="Calibri"/>
          <w:kern w:val="0"/>
          <w:lang w:val="pl-PL" w:eastAsia="en-GB"/>
          <w14:ligatures w14:val="none"/>
        </w:rPr>
      </w:pPr>
      <w:r w:rsidRPr="00236171">
        <w:rPr>
          <w:rFonts w:ascii="Garamond" w:eastAsia="Times New Roman" w:hAnsi="Garamond" w:cs="Calibri"/>
          <w:kern w:val="0"/>
          <w:lang w:val="pl-PL" w:eastAsia="en-GB"/>
          <w14:ligatures w14:val="none"/>
        </w:rPr>
        <w:t>Rok za dostavu ponuda određuje naručitelj u pozivu na dostavu ponuda, uzimajući u obzir složenost predmeta nabave i vrijeme potrebno za izradu ponude.</w:t>
      </w:r>
    </w:p>
    <w:p w14:paraId="1EF03886" w14:textId="26DF652E" w:rsidR="00F22D6F" w:rsidRPr="00236171" w:rsidRDefault="00236171">
      <w:pPr>
        <w:pStyle w:val="ListParagraph"/>
        <w:numPr>
          <w:ilvl w:val="0"/>
          <w:numId w:val="16"/>
        </w:numPr>
        <w:spacing w:after="0" w:line="240" w:lineRule="auto"/>
        <w:jc w:val="both"/>
        <w:rPr>
          <w:rFonts w:ascii="Garamond" w:eastAsia="Times New Roman" w:hAnsi="Garamond" w:cs="Calibri"/>
          <w:b/>
          <w:bCs/>
          <w:kern w:val="0"/>
          <w:lang w:val="pl-PL" w:eastAsia="en-GB"/>
          <w14:ligatures w14:val="none"/>
        </w:rPr>
      </w:pPr>
      <w:r w:rsidRPr="00236171">
        <w:rPr>
          <w:rFonts w:ascii="Garamond" w:eastAsia="Times New Roman" w:hAnsi="Garamond" w:cs="Calibri"/>
          <w:kern w:val="0"/>
          <w:lang w:val="pl-PL" w:eastAsia="en-GB"/>
          <w14:ligatures w14:val="none"/>
        </w:rPr>
        <w:t xml:space="preserve">Rok za dostavu ponuda u postupcima jednostavne nabave koje naručitelj provodi pozivom na dostavu ponuda određenom gospodarskom subjektu (ili subjektima) </w:t>
      </w:r>
      <w:r w:rsidRPr="00236171">
        <w:rPr>
          <w:rFonts w:ascii="Garamond" w:eastAsia="Times New Roman" w:hAnsi="Garamond" w:cs="Calibri"/>
          <w:b/>
          <w:bCs/>
          <w:kern w:val="0"/>
          <w:lang w:val="pl-PL" w:eastAsia="en-GB"/>
          <w14:ligatures w14:val="none"/>
        </w:rPr>
        <w:t>ne smije biti kraći od tri (3) radna dana od dana slanja poziva na dostavu ponuda.</w:t>
      </w:r>
    </w:p>
    <w:p w14:paraId="00B5287A" w14:textId="6EE51C0F" w:rsidR="00F22D6F" w:rsidRPr="00236171" w:rsidRDefault="005719EB">
      <w:pPr>
        <w:pStyle w:val="ListParagraph"/>
        <w:numPr>
          <w:ilvl w:val="0"/>
          <w:numId w:val="16"/>
        </w:numPr>
        <w:spacing w:after="0" w:line="240" w:lineRule="auto"/>
        <w:jc w:val="both"/>
        <w:rPr>
          <w:rFonts w:ascii="Garamond" w:eastAsia="Times New Roman" w:hAnsi="Garamond" w:cs="Calibri"/>
          <w:kern w:val="0"/>
          <w:lang w:val="pl-PL" w:eastAsia="en-GB"/>
          <w14:ligatures w14:val="none"/>
        </w:rPr>
      </w:pPr>
      <w:r w:rsidRPr="00236171">
        <w:rPr>
          <w:rFonts w:ascii="Garamond" w:eastAsia="Times New Roman" w:hAnsi="Garamond" w:cs="Calibri"/>
          <w:kern w:val="0"/>
          <w:lang w:val="pl-PL" w:eastAsia="en-GB"/>
          <w14:ligatures w14:val="none"/>
        </w:rPr>
        <w:t>Kod postupaka</w:t>
      </w:r>
      <w:r w:rsidR="00F22D6F" w:rsidRPr="00236171">
        <w:rPr>
          <w:rFonts w:ascii="Garamond" w:eastAsia="Times New Roman" w:hAnsi="Garamond" w:cs="Calibri"/>
          <w:kern w:val="0"/>
          <w:lang w:val="pl-PL" w:eastAsia="en-GB"/>
          <w14:ligatures w14:val="none"/>
        </w:rPr>
        <w:t xml:space="preserve"> jednostavne nabave </w:t>
      </w:r>
      <w:r w:rsidRPr="00236171">
        <w:rPr>
          <w:rFonts w:ascii="Garamond" w:eastAsia="Times New Roman" w:hAnsi="Garamond" w:cs="Calibri"/>
          <w:kern w:val="0"/>
          <w:lang w:val="pl-PL" w:eastAsia="en-GB"/>
          <w14:ligatures w14:val="none"/>
        </w:rPr>
        <w:t xml:space="preserve">koji se </w:t>
      </w:r>
      <w:r w:rsidR="00F22D6F" w:rsidRPr="00236171">
        <w:rPr>
          <w:rFonts w:ascii="Garamond" w:eastAsia="Times New Roman" w:hAnsi="Garamond" w:cs="Calibri"/>
          <w:kern w:val="0"/>
          <w:lang w:val="pl-PL" w:eastAsia="en-GB"/>
          <w14:ligatures w14:val="none"/>
        </w:rPr>
        <w:t>provod</w:t>
      </w:r>
      <w:r w:rsidRPr="00236171">
        <w:rPr>
          <w:rFonts w:ascii="Garamond" w:eastAsia="Times New Roman" w:hAnsi="Garamond" w:cs="Calibri"/>
          <w:kern w:val="0"/>
          <w:lang w:val="pl-PL" w:eastAsia="en-GB"/>
          <w14:ligatures w14:val="none"/>
        </w:rPr>
        <w:t>e</w:t>
      </w:r>
      <w:r w:rsidR="00F22D6F" w:rsidRPr="00236171">
        <w:rPr>
          <w:rFonts w:ascii="Garamond" w:eastAsia="Times New Roman" w:hAnsi="Garamond" w:cs="Calibri"/>
          <w:kern w:val="0"/>
          <w:lang w:val="pl-PL" w:eastAsia="en-GB"/>
          <w14:ligatures w14:val="none"/>
        </w:rPr>
        <w:t xml:space="preserve"> putem modula jednostavne nabave u Elektroničkom oglasniku javne nabave Republike Hrvatske</w:t>
      </w:r>
      <w:r w:rsidRPr="00236171">
        <w:rPr>
          <w:rFonts w:ascii="Garamond" w:eastAsia="Times New Roman" w:hAnsi="Garamond" w:cs="Calibri"/>
          <w:kern w:val="0"/>
          <w:lang w:val="pl-PL" w:eastAsia="en-GB"/>
          <w14:ligatures w14:val="none"/>
        </w:rPr>
        <w:t xml:space="preserve"> javnom objavom</w:t>
      </w:r>
      <w:r w:rsidR="00F22D6F" w:rsidRPr="00236171">
        <w:rPr>
          <w:rFonts w:ascii="Garamond" w:eastAsia="Times New Roman" w:hAnsi="Garamond" w:cs="Calibri"/>
          <w:kern w:val="0"/>
          <w:lang w:val="pl-PL" w:eastAsia="en-GB"/>
          <w14:ligatures w14:val="none"/>
        </w:rPr>
        <w:t xml:space="preserve">, rok za dostavu ponuda </w:t>
      </w:r>
      <w:r w:rsidR="00F22D6F" w:rsidRPr="00236171">
        <w:rPr>
          <w:rFonts w:ascii="Garamond" w:eastAsia="Times New Roman" w:hAnsi="Garamond" w:cs="Calibri"/>
          <w:b/>
          <w:bCs/>
          <w:kern w:val="0"/>
          <w:lang w:val="pl-PL" w:eastAsia="en-GB"/>
          <w14:ligatures w14:val="none"/>
        </w:rPr>
        <w:t>ne smije biti kraći od pet (5) radnih dana, osim u opravdanim slučajevima.</w:t>
      </w:r>
    </w:p>
    <w:p w14:paraId="131A4BAE" w14:textId="77777777" w:rsidR="005719EB" w:rsidRPr="00236171" w:rsidRDefault="005719EB">
      <w:pPr>
        <w:pStyle w:val="ListParagraph"/>
        <w:numPr>
          <w:ilvl w:val="0"/>
          <w:numId w:val="16"/>
        </w:numPr>
        <w:spacing w:after="0" w:line="240" w:lineRule="auto"/>
        <w:jc w:val="both"/>
        <w:rPr>
          <w:rFonts w:ascii="Garamond" w:eastAsia="Times New Roman" w:hAnsi="Garamond" w:cs="Calibri"/>
          <w:kern w:val="0"/>
          <w:lang w:val="pl-PL" w:eastAsia="en-GB"/>
          <w14:ligatures w14:val="none"/>
        </w:rPr>
      </w:pPr>
      <w:r w:rsidRPr="00236171">
        <w:rPr>
          <w:rFonts w:ascii="Garamond" w:eastAsia="Times New Roman" w:hAnsi="Garamond" w:cs="Calibri"/>
          <w:kern w:val="0"/>
          <w:lang w:val="pl-PL" w:eastAsia="en-GB"/>
          <w14:ligatures w14:val="none"/>
        </w:rPr>
        <w:t xml:space="preserve">Naručitelj može prije isteka roka za dostavu ponuda izmijeniti ili dopuniti poziv odnosno dokumentaciju o nabavi. </w:t>
      </w:r>
    </w:p>
    <w:p w14:paraId="1873F94D" w14:textId="77777777" w:rsidR="005719EB" w:rsidRPr="00236171" w:rsidRDefault="005719EB">
      <w:pPr>
        <w:pStyle w:val="ListParagraph"/>
        <w:numPr>
          <w:ilvl w:val="0"/>
          <w:numId w:val="16"/>
        </w:numPr>
        <w:spacing w:after="0" w:line="240" w:lineRule="auto"/>
        <w:jc w:val="both"/>
        <w:rPr>
          <w:rFonts w:ascii="Garamond" w:eastAsia="Times New Roman" w:hAnsi="Garamond" w:cs="Calibri"/>
          <w:kern w:val="0"/>
          <w:lang w:val="pl-PL" w:eastAsia="en-GB"/>
          <w14:ligatures w14:val="none"/>
        </w:rPr>
      </w:pPr>
      <w:r w:rsidRPr="00236171">
        <w:rPr>
          <w:rFonts w:ascii="Garamond" w:eastAsia="Times New Roman" w:hAnsi="Garamond" w:cs="Calibri"/>
          <w:kern w:val="0"/>
          <w:lang w:val="pl-PL" w:eastAsia="en-GB"/>
          <w14:ligatures w14:val="none"/>
        </w:rPr>
        <w:t xml:space="preserve">Ako izmjena ili dopuna može utjecati na izradu ponude, sadržaj ponude, dokazivanje sposobnosti, kriterij za odabir ponude, tehničke specifikacije, troškovnik, rok izvršenja ili ugovorne uvjete, naručitelj je dužan produljiti rok za dostavu ponuda.  </w:t>
      </w:r>
    </w:p>
    <w:p w14:paraId="26592661" w14:textId="40616427" w:rsidR="005719EB" w:rsidRPr="00236171" w:rsidRDefault="005719EB">
      <w:pPr>
        <w:pStyle w:val="ListParagraph"/>
        <w:numPr>
          <w:ilvl w:val="0"/>
          <w:numId w:val="16"/>
        </w:numPr>
        <w:spacing w:after="0" w:line="240" w:lineRule="auto"/>
        <w:jc w:val="both"/>
        <w:rPr>
          <w:rFonts w:ascii="Garamond" w:eastAsia="Times New Roman" w:hAnsi="Garamond" w:cs="Calibri"/>
          <w:kern w:val="0"/>
          <w:lang w:val="pl-PL" w:eastAsia="en-GB"/>
          <w14:ligatures w14:val="none"/>
        </w:rPr>
      </w:pPr>
      <w:r w:rsidRPr="00236171">
        <w:rPr>
          <w:rFonts w:ascii="Garamond" w:eastAsia="Times New Roman" w:hAnsi="Garamond" w:cs="Calibri"/>
          <w:kern w:val="0"/>
          <w:lang w:val="pl-PL" w:eastAsia="en-GB"/>
          <w14:ligatures w14:val="none"/>
        </w:rPr>
        <w:t xml:space="preserve">Nakon izmjene ili dopune dokumentacije gospodarskim subjektima mora preostati primjeren rok za pripremu ili prilagodbu ponude, koji u pravilu ne smije biti kraći od </w:t>
      </w:r>
      <w:r w:rsidR="0016065E">
        <w:rPr>
          <w:rFonts w:ascii="Garamond" w:eastAsia="Times New Roman" w:hAnsi="Garamond" w:cs="Calibri"/>
          <w:kern w:val="0"/>
          <w:lang w:val="pl-PL" w:eastAsia="en-GB"/>
          <w14:ligatures w14:val="none"/>
        </w:rPr>
        <w:t>pet</w:t>
      </w:r>
      <w:r w:rsidRPr="00236171">
        <w:rPr>
          <w:rFonts w:ascii="Garamond" w:eastAsia="Times New Roman" w:hAnsi="Garamond" w:cs="Calibri"/>
          <w:kern w:val="0"/>
          <w:lang w:val="pl-PL" w:eastAsia="en-GB"/>
          <w14:ligatures w14:val="none"/>
        </w:rPr>
        <w:t xml:space="preserve"> </w:t>
      </w:r>
      <w:r w:rsidR="00C35902" w:rsidRPr="00236171">
        <w:rPr>
          <w:rFonts w:ascii="Garamond" w:eastAsia="Times New Roman" w:hAnsi="Garamond" w:cs="Calibri"/>
          <w:kern w:val="0"/>
          <w:lang w:val="pl-PL" w:eastAsia="en-GB"/>
          <w14:ligatures w14:val="none"/>
        </w:rPr>
        <w:t>(</w:t>
      </w:r>
      <w:r w:rsidR="0016065E">
        <w:rPr>
          <w:rFonts w:ascii="Garamond" w:eastAsia="Times New Roman" w:hAnsi="Garamond" w:cs="Calibri"/>
          <w:kern w:val="0"/>
          <w:lang w:val="pl-PL" w:eastAsia="en-GB"/>
          <w14:ligatures w14:val="none"/>
        </w:rPr>
        <w:t>5</w:t>
      </w:r>
      <w:r w:rsidR="00C35902" w:rsidRPr="00236171">
        <w:rPr>
          <w:rFonts w:ascii="Garamond" w:eastAsia="Times New Roman" w:hAnsi="Garamond" w:cs="Calibri"/>
          <w:kern w:val="0"/>
          <w:lang w:val="pl-PL" w:eastAsia="en-GB"/>
          <w14:ligatures w14:val="none"/>
        </w:rPr>
        <w:t xml:space="preserve">) </w:t>
      </w:r>
      <w:r w:rsidRPr="00236171">
        <w:rPr>
          <w:rFonts w:ascii="Garamond" w:eastAsia="Times New Roman" w:hAnsi="Garamond" w:cs="Calibri"/>
          <w:kern w:val="0"/>
          <w:lang w:val="pl-PL" w:eastAsia="en-GB"/>
          <w14:ligatures w14:val="none"/>
        </w:rPr>
        <w:t xml:space="preserve">dana, osim ako je zbog složenosti izmjene potrebno odrediti dulji rok.  </w:t>
      </w:r>
    </w:p>
    <w:p w14:paraId="4AA7EA9C" w14:textId="7FCBA3CC" w:rsidR="005719EB" w:rsidRPr="00236171" w:rsidRDefault="005719EB">
      <w:pPr>
        <w:pStyle w:val="ListParagraph"/>
        <w:numPr>
          <w:ilvl w:val="0"/>
          <w:numId w:val="16"/>
        </w:numPr>
        <w:spacing w:after="0" w:line="240" w:lineRule="auto"/>
        <w:jc w:val="both"/>
        <w:rPr>
          <w:rFonts w:ascii="Garamond" w:eastAsia="Times New Roman" w:hAnsi="Garamond" w:cs="Calibri"/>
          <w:kern w:val="0"/>
          <w:lang w:val="pl-PL" w:eastAsia="en-GB"/>
          <w14:ligatures w14:val="none"/>
        </w:rPr>
      </w:pPr>
      <w:r w:rsidRPr="00236171">
        <w:rPr>
          <w:rFonts w:ascii="Garamond" w:eastAsia="Times New Roman" w:hAnsi="Garamond" w:cs="Calibri"/>
          <w:kern w:val="0"/>
          <w:lang w:val="pl-PL" w:eastAsia="en-GB"/>
          <w14:ligatures w14:val="none"/>
        </w:rPr>
        <w:t xml:space="preserve">Ako se postupak </w:t>
      </w:r>
      <w:r w:rsidR="00C35902" w:rsidRPr="00236171">
        <w:rPr>
          <w:rFonts w:ascii="Garamond" w:eastAsia="Times New Roman" w:hAnsi="Garamond" w:cs="Calibri"/>
          <w:kern w:val="0"/>
          <w:lang w:val="pl-PL" w:eastAsia="en-GB"/>
          <w14:ligatures w14:val="none"/>
        </w:rPr>
        <w:t xml:space="preserve">jednostavne nabave </w:t>
      </w:r>
      <w:r w:rsidRPr="00236171">
        <w:rPr>
          <w:rFonts w:ascii="Garamond" w:eastAsia="Times New Roman" w:hAnsi="Garamond" w:cs="Calibri"/>
          <w:kern w:val="0"/>
          <w:lang w:val="pl-PL" w:eastAsia="en-GB"/>
          <w14:ligatures w14:val="none"/>
        </w:rPr>
        <w:t>provodi putem EOJN RH, izmjena dokumentacije, ispravak poziva, ponovno slanje poziva i produljenje roka za dostavu ponuda provode se putem EOJN RH u skladu s funkcionalnostima sustava.</w:t>
      </w:r>
    </w:p>
    <w:p w14:paraId="33283E25" w14:textId="77777777" w:rsidR="00F22D6F" w:rsidRPr="00DB0095" w:rsidRDefault="00F22D6F" w:rsidP="00DB0095">
      <w:pPr>
        <w:spacing w:after="0" w:line="240" w:lineRule="auto"/>
        <w:jc w:val="both"/>
        <w:rPr>
          <w:sz w:val="22"/>
          <w:szCs w:val="22"/>
        </w:rPr>
      </w:pPr>
      <w:r w:rsidRPr="00DB0095">
        <w:rPr>
          <w:sz w:val="22"/>
          <w:szCs w:val="22"/>
        </w:rPr>
        <w:t> </w:t>
      </w:r>
    </w:p>
    <w:p w14:paraId="29E4EE5B" w14:textId="77777777" w:rsidR="00F22D6F" w:rsidRPr="00C7767D" w:rsidRDefault="00F22D6F" w:rsidP="00DB0095">
      <w:p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DOSTAVA I ZAPRIMANJE PONUDA</w:t>
      </w:r>
    </w:p>
    <w:p w14:paraId="4E98D586" w14:textId="5F2C9F8C" w:rsidR="00F22D6F" w:rsidRPr="00C7767D" w:rsidRDefault="00F22D6F" w:rsidP="00C7767D">
      <w:pPr>
        <w:spacing w:after="0" w:line="240" w:lineRule="auto"/>
        <w:jc w:val="center"/>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 xml:space="preserve">Članak </w:t>
      </w:r>
      <w:r w:rsidR="00EF04D0" w:rsidRPr="00C7767D">
        <w:rPr>
          <w:rFonts w:ascii="Garamond" w:eastAsia="Times New Roman" w:hAnsi="Garamond" w:cs="Calibri"/>
          <w:kern w:val="0"/>
          <w:lang w:val="pl-PL" w:eastAsia="en-GB"/>
          <w14:ligatures w14:val="none"/>
        </w:rPr>
        <w:t>2</w:t>
      </w:r>
      <w:r w:rsidR="0016065E">
        <w:rPr>
          <w:rFonts w:ascii="Garamond" w:eastAsia="Times New Roman" w:hAnsi="Garamond" w:cs="Calibri"/>
          <w:kern w:val="0"/>
          <w:lang w:val="pl-PL" w:eastAsia="en-GB"/>
          <w14:ligatures w14:val="none"/>
        </w:rPr>
        <w:t>8</w:t>
      </w:r>
      <w:r w:rsidR="00311F75" w:rsidRPr="00C7767D">
        <w:rPr>
          <w:rFonts w:ascii="Garamond" w:eastAsia="Times New Roman" w:hAnsi="Garamond" w:cs="Calibri"/>
          <w:kern w:val="0"/>
          <w:lang w:val="pl-PL" w:eastAsia="en-GB"/>
          <w14:ligatures w14:val="none"/>
        </w:rPr>
        <w:t>.</w:t>
      </w:r>
    </w:p>
    <w:p w14:paraId="28183039" w14:textId="77777777" w:rsidR="00C35902" w:rsidRPr="00C7767D" w:rsidRDefault="00F22D6F">
      <w:pPr>
        <w:pStyle w:val="ListParagraph"/>
        <w:numPr>
          <w:ilvl w:val="0"/>
          <w:numId w:val="17"/>
        </w:num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Ponude se dostavljaju na način određen u pozivu na dostavu ponuda.</w:t>
      </w:r>
    </w:p>
    <w:p w14:paraId="42D9D6CE" w14:textId="3AECBC39" w:rsidR="00C35902" w:rsidRPr="00C7767D" w:rsidRDefault="00C35902">
      <w:pPr>
        <w:pStyle w:val="ListParagraph"/>
        <w:numPr>
          <w:ilvl w:val="0"/>
          <w:numId w:val="17"/>
        </w:num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 xml:space="preserve">U postupcima jednostavne nabave koji se provode putem EOJN RH ponude se dostavljaju isključivo elektronički, putem EOJN RH, i naručitelj ne smije pregledavati, ocjenjivati niti odabrati ponudu dostavljenu izvan toga sustava.  </w:t>
      </w:r>
    </w:p>
    <w:p w14:paraId="58704A6A" w14:textId="26FDB3C5" w:rsidR="00F22D6F" w:rsidRPr="00C7767D" w:rsidRDefault="00C35902">
      <w:pPr>
        <w:pStyle w:val="ListParagraph"/>
        <w:numPr>
          <w:ilvl w:val="0"/>
          <w:numId w:val="17"/>
        </w:num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U postupcima procijenjene vrijednosti jednake ili manje od 15.000,00 eura, ako se postupak ne provodi putem EOJN RH, ponude se mogu dostaviti elektroničkom poštom, drugim elektroničkim sustavom, poštom ili osobnom dostavom, ako je takav način izričito predviđen pozivom.</w:t>
      </w:r>
    </w:p>
    <w:p w14:paraId="6F1DD683" w14:textId="77777777" w:rsidR="00C35902" w:rsidRPr="00C35902" w:rsidRDefault="00C35902" w:rsidP="00C35902">
      <w:pPr>
        <w:pStyle w:val="ListParagraph"/>
        <w:spacing w:after="0" w:line="240" w:lineRule="auto"/>
        <w:ind w:left="360"/>
        <w:jc w:val="both"/>
        <w:rPr>
          <w:sz w:val="22"/>
          <w:szCs w:val="22"/>
        </w:rPr>
      </w:pPr>
    </w:p>
    <w:p w14:paraId="1850F2A4" w14:textId="30B2AC1C" w:rsidR="00F22D6F" w:rsidRPr="00C7767D" w:rsidRDefault="007F47B3" w:rsidP="00DB0095">
      <w:p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OTVARANJE PONUDA</w:t>
      </w:r>
    </w:p>
    <w:p w14:paraId="6F3DA46D" w14:textId="307833AB" w:rsidR="007F47B3" w:rsidRPr="00C7767D" w:rsidRDefault="007F47B3" w:rsidP="00C7767D">
      <w:pPr>
        <w:spacing w:after="0" w:line="240" w:lineRule="auto"/>
        <w:jc w:val="center"/>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 xml:space="preserve">Članak </w:t>
      </w:r>
      <w:r w:rsidR="0016065E">
        <w:rPr>
          <w:rFonts w:ascii="Garamond" w:eastAsia="Times New Roman" w:hAnsi="Garamond" w:cs="Calibri"/>
          <w:kern w:val="0"/>
          <w:lang w:val="pl-PL" w:eastAsia="en-GB"/>
          <w14:ligatures w14:val="none"/>
        </w:rPr>
        <w:t>29</w:t>
      </w:r>
      <w:r w:rsidRPr="00C7767D">
        <w:rPr>
          <w:rFonts w:ascii="Garamond" w:eastAsia="Times New Roman" w:hAnsi="Garamond" w:cs="Calibri"/>
          <w:kern w:val="0"/>
          <w:lang w:val="pl-PL" w:eastAsia="en-GB"/>
          <w14:ligatures w14:val="none"/>
        </w:rPr>
        <w:t>.</w:t>
      </w:r>
    </w:p>
    <w:p w14:paraId="4D9C4185" w14:textId="3DCFA394" w:rsidR="00C35902" w:rsidRPr="00C7767D" w:rsidRDefault="00754B2A">
      <w:pPr>
        <w:pStyle w:val="ListParagraph"/>
        <w:numPr>
          <w:ilvl w:val="0"/>
          <w:numId w:val="45"/>
        </w:numPr>
        <w:spacing w:after="0" w:line="240" w:lineRule="auto"/>
        <w:jc w:val="both"/>
        <w:rPr>
          <w:rFonts w:ascii="Garamond" w:eastAsia="Times New Roman" w:hAnsi="Garamond" w:cs="Calibri"/>
          <w:kern w:val="0"/>
          <w:lang w:val="pl-PL" w:eastAsia="en-GB"/>
          <w14:ligatures w14:val="none"/>
        </w:rPr>
      </w:pPr>
      <w:r w:rsidRPr="00754B2A">
        <w:rPr>
          <w:rFonts w:ascii="Garamond" w:eastAsia="Times New Roman" w:hAnsi="Garamond" w:cs="Calibri"/>
          <w:kern w:val="0"/>
          <w:lang w:val="pl-PL" w:eastAsia="en-GB"/>
          <w14:ligatures w14:val="none"/>
        </w:rPr>
        <w:t>Otvaranje ponud</w:t>
      </w:r>
      <w:r w:rsidR="00984C9B">
        <w:rPr>
          <w:rFonts w:ascii="Garamond" w:eastAsia="Times New Roman" w:hAnsi="Garamond" w:cs="Calibri"/>
          <w:kern w:val="0"/>
          <w:lang w:val="pl-PL" w:eastAsia="en-GB"/>
          <w14:ligatures w14:val="none"/>
        </w:rPr>
        <w:t>a</w:t>
      </w:r>
      <w:r w:rsidRPr="00754B2A">
        <w:rPr>
          <w:rFonts w:ascii="Garamond" w:eastAsia="Times New Roman" w:hAnsi="Garamond" w:cs="Calibri"/>
          <w:kern w:val="0"/>
          <w:lang w:val="pl-PL" w:eastAsia="en-GB"/>
          <w14:ligatures w14:val="none"/>
        </w:rPr>
        <w:t xml:space="preserve"> u postupcima jednostavne nabave nije javno, osim ako naručitelj u pozivu na dostavu ponude odnosno dokumentaciji o nabavi izričito odredi drugačije</w:t>
      </w:r>
      <w:r w:rsidR="00C35902" w:rsidRPr="00C7767D">
        <w:rPr>
          <w:rFonts w:ascii="Garamond" w:eastAsia="Times New Roman" w:hAnsi="Garamond" w:cs="Calibri"/>
          <w:kern w:val="0"/>
          <w:lang w:val="pl-PL" w:eastAsia="en-GB"/>
          <w14:ligatures w14:val="none"/>
        </w:rPr>
        <w:t xml:space="preserve">.  </w:t>
      </w:r>
    </w:p>
    <w:p w14:paraId="1D6EABAE" w14:textId="77777777" w:rsidR="00C35902" w:rsidRPr="00C7767D" w:rsidRDefault="00C35902">
      <w:pPr>
        <w:pStyle w:val="ListParagraph"/>
        <w:numPr>
          <w:ilvl w:val="0"/>
          <w:numId w:val="45"/>
        </w:num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 xml:space="preserve">U postupcima koji se provode putem EOJN RH ponude se otvaraju automatski u EOJN RH po isteku roka za dostavu ponuda, bez posebne intervencije naručitelja, a sustav generira zapisnik o otvaranju ponuda.  </w:t>
      </w:r>
    </w:p>
    <w:p w14:paraId="22BDF4D5" w14:textId="168540EC" w:rsidR="00C35902" w:rsidRPr="00C7767D" w:rsidRDefault="001815D6">
      <w:pPr>
        <w:pStyle w:val="ListParagraph"/>
        <w:numPr>
          <w:ilvl w:val="0"/>
          <w:numId w:val="45"/>
        </w:numPr>
        <w:spacing w:after="0" w:line="240" w:lineRule="auto"/>
        <w:jc w:val="both"/>
        <w:rPr>
          <w:rFonts w:ascii="Garamond" w:eastAsia="Times New Roman" w:hAnsi="Garamond" w:cs="Calibri"/>
          <w:kern w:val="0"/>
          <w:lang w:val="pl-PL" w:eastAsia="en-GB"/>
          <w14:ligatures w14:val="none"/>
        </w:rPr>
      </w:pPr>
      <w:r w:rsidRPr="001815D6">
        <w:rPr>
          <w:rFonts w:ascii="Garamond" w:eastAsia="Times New Roman" w:hAnsi="Garamond" w:cs="Calibri"/>
          <w:kern w:val="0"/>
          <w:lang w:val="pl-PL" w:eastAsia="en-GB"/>
          <w14:ligatures w14:val="none"/>
        </w:rPr>
        <w:t>Ako su pojedini dijelovi ponude dostavljeni izvan EOJN RH, primjerice jamstva ili uzorci, njihovo se zaprimanje evidentira u dokumentaciji postupka</w:t>
      </w:r>
      <w:r w:rsidR="00C35902" w:rsidRPr="00C7767D">
        <w:rPr>
          <w:rFonts w:ascii="Garamond" w:eastAsia="Times New Roman" w:hAnsi="Garamond" w:cs="Calibri"/>
          <w:kern w:val="0"/>
          <w:lang w:val="pl-PL" w:eastAsia="en-GB"/>
          <w14:ligatures w14:val="none"/>
        </w:rPr>
        <w:t xml:space="preserve">.  </w:t>
      </w:r>
    </w:p>
    <w:p w14:paraId="1ED66A50" w14:textId="5FC15F9B" w:rsidR="007F47B3" w:rsidRDefault="001815D6">
      <w:pPr>
        <w:pStyle w:val="ListParagraph"/>
        <w:numPr>
          <w:ilvl w:val="0"/>
          <w:numId w:val="45"/>
        </w:numPr>
        <w:spacing w:after="0" w:line="240" w:lineRule="auto"/>
        <w:jc w:val="both"/>
        <w:rPr>
          <w:rFonts w:ascii="Garamond" w:eastAsia="Times New Roman" w:hAnsi="Garamond" w:cs="Calibri"/>
          <w:kern w:val="0"/>
          <w:lang w:val="pl-PL" w:eastAsia="en-GB"/>
          <w14:ligatures w14:val="none"/>
        </w:rPr>
      </w:pPr>
      <w:r w:rsidRPr="001815D6">
        <w:rPr>
          <w:rFonts w:ascii="Garamond" w:eastAsia="Times New Roman" w:hAnsi="Garamond" w:cs="Calibri"/>
          <w:kern w:val="0"/>
          <w:lang w:val="pl-PL" w:eastAsia="en-GB"/>
          <w14:ligatures w14:val="none"/>
        </w:rPr>
        <w:t>Nakon isteka roka za dostavu ponude nije dopušteno zaprimanje nove ponude niti naknadno produljenje roka, osim ako je prije isteka roka provedena izmjena postupka na način dopušten ovim Pravilnikom</w:t>
      </w:r>
      <w:r w:rsidR="00C35902" w:rsidRPr="00C7767D">
        <w:rPr>
          <w:rFonts w:ascii="Garamond" w:eastAsia="Times New Roman" w:hAnsi="Garamond" w:cs="Calibri"/>
          <w:kern w:val="0"/>
          <w:lang w:val="pl-PL" w:eastAsia="en-GB"/>
          <w14:ligatures w14:val="none"/>
        </w:rPr>
        <w:t>.</w:t>
      </w:r>
    </w:p>
    <w:p w14:paraId="63DD9F7F" w14:textId="77777777" w:rsidR="00754B2A" w:rsidRDefault="00754B2A" w:rsidP="00754B2A">
      <w:pPr>
        <w:spacing w:after="0" w:line="240" w:lineRule="auto"/>
        <w:jc w:val="both"/>
        <w:rPr>
          <w:rFonts w:ascii="Garamond" w:eastAsia="Times New Roman" w:hAnsi="Garamond" w:cs="Calibri"/>
          <w:kern w:val="0"/>
          <w:lang w:val="pl-PL" w:eastAsia="en-GB"/>
          <w14:ligatures w14:val="none"/>
        </w:rPr>
      </w:pPr>
    </w:p>
    <w:p w14:paraId="491CBB35" w14:textId="77777777" w:rsidR="00C42D51" w:rsidRPr="00C7767D" w:rsidRDefault="00C42D51">
      <w:pPr>
        <w:pStyle w:val="ListParagraph"/>
        <w:numPr>
          <w:ilvl w:val="0"/>
          <w:numId w:val="64"/>
        </w:numPr>
        <w:spacing w:after="0" w:line="240" w:lineRule="auto"/>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PREGLED I OCJENA PONUDA</w:t>
      </w:r>
    </w:p>
    <w:p w14:paraId="3929E9E3" w14:textId="055703FE" w:rsidR="008509FA" w:rsidRPr="00C7767D" w:rsidRDefault="008509FA" w:rsidP="00C7767D">
      <w:pPr>
        <w:spacing w:after="0" w:line="240" w:lineRule="auto"/>
        <w:jc w:val="center"/>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 xml:space="preserve">Članak </w:t>
      </w:r>
      <w:r w:rsidR="00311F75" w:rsidRPr="00C7767D">
        <w:rPr>
          <w:rFonts w:ascii="Garamond" w:eastAsia="Times New Roman" w:hAnsi="Garamond" w:cs="Calibri"/>
          <w:kern w:val="0"/>
          <w:lang w:val="pl-PL" w:eastAsia="en-GB"/>
          <w14:ligatures w14:val="none"/>
        </w:rPr>
        <w:t>3</w:t>
      </w:r>
      <w:r w:rsidR="0016065E">
        <w:rPr>
          <w:rFonts w:ascii="Garamond" w:eastAsia="Times New Roman" w:hAnsi="Garamond" w:cs="Calibri"/>
          <w:kern w:val="0"/>
          <w:lang w:val="pl-PL" w:eastAsia="en-GB"/>
          <w14:ligatures w14:val="none"/>
        </w:rPr>
        <w:t>0</w:t>
      </w:r>
      <w:r w:rsidRPr="00C7767D">
        <w:rPr>
          <w:rFonts w:ascii="Garamond" w:eastAsia="Times New Roman" w:hAnsi="Garamond" w:cs="Calibri"/>
          <w:kern w:val="0"/>
          <w:lang w:val="pl-PL" w:eastAsia="en-GB"/>
          <w14:ligatures w14:val="none"/>
        </w:rPr>
        <w:t>.</w:t>
      </w:r>
    </w:p>
    <w:p w14:paraId="78279AFE" w14:textId="77777777" w:rsidR="008509FA" w:rsidRPr="00C7767D" w:rsidRDefault="008509FA">
      <w:pPr>
        <w:pStyle w:val="ListParagraph"/>
        <w:numPr>
          <w:ilvl w:val="0"/>
          <w:numId w:val="46"/>
        </w:num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57705EEB" w14:textId="77777777" w:rsidR="00C35902" w:rsidRPr="00C7767D" w:rsidRDefault="00C35902">
      <w:pPr>
        <w:pStyle w:val="ListParagraph"/>
        <w:numPr>
          <w:ilvl w:val="0"/>
          <w:numId w:val="46"/>
        </w:num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lastRenderedPageBreak/>
        <w:t xml:space="preserve">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254619C2" w14:textId="072404C4" w:rsidR="00B407DE" w:rsidRPr="00C7767D" w:rsidRDefault="00C35902">
      <w:pPr>
        <w:pStyle w:val="ListParagraph"/>
        <w:numPr>
          <w:ilvl w:val="0"/>
          <w:numId w:val="46"/>
        </w:num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 xml:space="preserve">Rok koji naručitelj određuje ponuditelju za postupanje po zahtjevu iz prethodnog stavka mora biti primjeren predmetu zahtjeva, složenosti traženog pojašnjenja ili dokaza te načinu komunikacije, a ne smije biti kraći od </w:t>
      </w:r>
      <w:r w:rsidR="004F0E6B">
        <w:rPr>
          <w:rFonts w:ascii="Garamond" w:eastAsia="Times New Roman" w:hAnsi="Garamond" w:cs="Calibri"/>
          <w:kern w:val="0"/>
          <w:lang w:val="pl-PL" w:eastAsia="en-GB"/>
          <w14:ligatures w14:val="none"/>
        </w:rPr>
        <w:t>pet</w:t>
      </w:r>
      <w:r w:rsidRPr="00C7767D">
        <w:rPr>
          <w:rFonts w:ascii="Garamond" w:eastAsia="Times New Roman" w:hAnsi="Garamond" w:cs="Calibri"/>
          <w:kern w:val="0"/>
          <w:lang w:val="pl-PL" w:eastAsia="en-GB"/>
          <w14:ligatures w14:val="none"/>
        </w:rPr>
        <w:t xml:space="preserve"> (</w:t>
      </w:r>
      <w:r w:rsidR="004F0E6B">
        <w:rPr>
          <w:rFonts w:ascii="Garamond" w:eastAsia="Times New Roman" w:hAnsi="Garamond" w:cs="Calibri"/>
          <w:kern w:val="0"/>
          <w:lang w:val="pl-PL" w:eastAsia="en-GB"/>
          <w14:ligatures w14:val="none"/>
        </w:rPr>
        <w:t>5</w:t>
      </w:r>
      <w:r w:rsidRPr="00C7767D">
        <w:rPr>
          <w:rFonts w:ascii="Garamond" w:eastAsia="Times New Roman" w:hAnsi="Garamond" w:cs="Calibri"/>
          <w:kern w:val="0"/>
          <w:lang w:val="pl-PL" w:eastAsia="en-GB"/>
          <w14:ligatures w14:val="none"/>
        </w:rPr>
        <w:t>) dana od dana slanja zahtjeva</w:t>
      </w:r>
      <w:r w:rsidR="00B407DE" w:rsidRPr="00C7767D">
        <w:rPr>
          <w:rFonts w:ascii="Garamond" w:eastAsia="Times New Roman" w:hAnsi="Garamond" w:cs="Calibri"/>
          <w:kern w:val="0"/>
          <w:lang w:val="pl-PL" w:eastAsia="en-GB"/>
          <w14:ligatures w14:val="none"/>
        </w:rPr>
        <w:t xml:space="preserve">. </w:t>
      </w:r>
    </w:p>
    <w:p w14:paraId="62F888A5" w14:textId="778E9937" w:rsidR="00C35902" w:rsidRPr="00C7767D" w:rsidRDefault="00B407DE">
      <w:pPr>
        <w:pStyle w:val="ListParagraph"/>
        <w:numPr>
          <w:ilvl w:val="0"/>
          <w:numId w:val="46"/>
        </w:num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Ako ponuditelj ne postupi po zahtjevu naručitelja u ostavljenom roku, naručitelj ponudu pregledava i ocjenjuje na temelju raspoloživih podataka te je odbija ako nije moguće utvrditi njezinu valjanost ili sukladnost s dokumentacijom o nabavi.</w:t>
      </w:r>
    </w:p>
    <w:p w14:paraId="2BD455A4" w14:textId="77777777" w:rsidR="00C35902" w:rsidRPr="00C7767D" w:rsidRDefault="00C35902">
      <w:pPr>
        <w:pStyle w:val="ListParagraph"/>
        <w:numPr>
          <w:ilvl w:val="0"/>
          <w:numId w:val="46"/>
        </w:num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 xml:space="preserve">Ako se postupak provodi putem EOJN RH, zahtjevi naručitelja i odgovori ponuditelja dostavljaju se putem EOJN RH, u skladu s funkcionalnostima sustava. </w:t>
      </w:r>
    </w:p>
    <w:p w14:paraId="4D68319D" w14:textId="5CAE753C" w:rsidR="00C35902" w:rsidRPr="00C7767D" w:rsidRDefault="00C35902">
      <w:pPr>
        <w:pStyle w:val="ListParagraph"/>
        <w:numPr>
          <w:ilvl w:val="0"/>
          <w:numId w:val="46"/>
        </w:numPr>
        <w:spacing w:after="0" w:line="240" w:lineRule="auto"/>
        <w:jc w:val="both"/>
        <w:rPr>
          <w:rFonts w:ascii="Garamond" w:eastAsia="Times New Roman" w:hAnsi="Garamond" w:cs="Calibri"/>
          <w:kern w:val="0"/>
          <w:lang w:val="pl-PL" w:eastAsia="en-GB"/>
          <w14:ligatures w14:val="none"/>
        </w:rPr>
      </w:pPr>
      <w:r w:rsidRPr="00C7767D">
        <w:rPr>
          <w:rFonts w:ascii="Garamond" w:eastAsia="Times New Roman" w:hAnsi="Garamond" w:cs="Calibri"/>
          <w:kern w:val="0"/>
          <w:lang w:val="pl-PL" w:eastAsia="en-GB"/>
          <w14:ligatures w14:val="none"/>
        </w:rPr>
        <w:t>O pregledu i ocjeni ponuda sastavlja se zapisnik. U postupcima putem EOJN RH zapisnik se izrađuje odnosno generira u sustavu i objavljuje zajedno s odlukom kada je to predviđeno pravilima sustava.</w:t>
      </w:r>
    </w:p>
    <w:p w14:paraId="1AE60EAA" w14:textId="77777777" w:rsidR="008509FA" w:rsidRDefault="008509FA" w:rsidP="00DB0095">
      <w:pPr>
        <w:spacing w:after="0" w:line="240" w:lineRule="auto"/>
        <w:jc w:val="both"/>
        <w:rPr>
          <w:b/>
          <w:bCs/>
          <w:sz w:val="22"/>
          <w:szCs w:val="22"/>
        </w:rPr>
      </w:pPr>
    </w:p>
    <w:p w14:paraId="7479370C" w14:textId="17FE894D" w:rsidR="00F22D6F" w:rsidRPr="004F0E6B" w:rsidRDefault="00F22D6F" w:rsidP="00DB0095">
      <w:p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PRIMJENA POJEDINIH ODREDBI I INSTITUTA ZAKONA O JAVNOJ NABAVI</w:t>
      </w:r>
    </w:p>
    <w:p w14:paraId="6941AD69" w14:textId="3353AF8F" w:rsidR="00F22D6F" w:rsidRPr="004F0E6B" w:rsidRDefault="00F22D6F" w:rsidP="004F0E6B">
      <w:pPr>
        <w:spacing w:after="0" w:line="240" w:lineRule="auto"/>
        <w:jc w:val="center"/>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Članak </w:t>
      </w:r>
      <w:r w:rsidR="00311F75" w:rsidRPr="004F0E6B">
        <w:rPr>
          <w:rFonts w:ascii="Garamond" w:eastAsia="Times New Roman" w:hAnsi="Garamond" w:cs="Calibri"/>
          <w:kern w:val="0"/>
          <w:lang w:val="pl-PL" w:eastAsia="en-GB"/>
          <w14:ligatures w14:val="none"/>
        </w:rPr>
        <w:t>3</w:t>
      </w:r>
      <w:r w:rsidR="0016065E">
        <w:rPr>
          <w:rFonts w:ascii="Garamond" w:eastAsia="Times New Roman" w:hAnsi="Garamond" w:cs="Calibri"/>
          <w:kern w:val="0"/>
          <w:lang w:val="pl-PL" w:eastAsia="en-GB"/>
          <w14:ligatures w14:val="none"/>
        </w:rPr>
        <w:t>1</w:t>
      </w:r>
      <w:r w:rsidRPr="004F0E6B">
        <w:rPr>
          <w:rFonts w:ascii="Garamond" w:eastAsia="Times New Roman" w:hAnsi="Garamond" w:cs="Calibri"/>
          <w:kern w:val="0"/>
          <w:lang w:val="pl-PL" w:eastAsia="en-GB"/>
          <w14:ligatures w14:val="none"/>
        </w:rPr>
        <w:t>.</w:t>
      </w:r>
    </w:p>
    <w:p w14:paraId="17A67E46" w14:textId="77777777" w:rsidR="00F22D6F" w:rsidRPr="004F0E6B" w:rsidRDefault="00F22D6F">
      <w:pPr>
        <w:numPr>
          <w:ilvl w:val="0"/>
          <w:numId w:val="1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14:paraId="6946F0D6" w14:textId="77777777" w:rsidR="00F22D6F" w:rsidRPr="004F0E6B" w:rsidRDefault="00F22D6F">
      <w:pPr>
        <w:numPr>
          <w:ilvl w:val="0"/>
          <w:numId w:val="1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Primjena instituta iz stavka 1. ovoga članka odnosi se na svrhu i način postupanja s ponudama, dok se rokovi i druga procesna pravila primjenjuju sukladno odredbama ovoga Pravilnika.</w:t>
      </w:r>
    </w:p>
    <w:p w14:paraId="61921E6D" w14:textId="77777777" w:rsidR="00F22D6F" w:rsidRPr="004F0E6B" w:rsidRDefault="00F22D6F">
      <w:pPr>
        <w:numPr>
          <w:ilvl w:val="0"/>
          <w:numId w:val="1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U slučaju nedoumica ili pravnih praznina u primjeni ovoga Pravilnika, pojedine odredbe tumače se uzimajući u obzir svrhu i načela Zakona o javnoj nabavi te praksu njegove primjene, ako to nije protivno prirodi postupka jednostavne nabave.</w:t>
      </w:r>
    </w:p>
    <w:p w14:paraId="2FBEFF97" w14:textId="77777777" w:rsidR="008D03D9" w:rsidRPr="004F0E6B" w:rsidRDefault="008D03D9" w:rsidP="008D03D9">
      <w:pPr>
        <w:spacing w:after="0" w:line="240" w:lineRule="auto"/>
        <w:jc w:val="both"/>
        <w:rPr>
          <w:rFonts w:ascii="Garamond" w:eastAsia="Times New Roman" w:hAnsi="Garamond" w:cs="Calibri"/>
          <w:kern w:val="0"/>
          <w:lang w:val="pl-PL" w:eastAsia="en-GB"/>
          <w14:ligatures w14:val="none"/>
        </w:rPr>
      </w:pPr>
    </w:p>
    <w:p w14:paraId="15808E3E" w14:textId="7A60F3A4" w:rsidR="008D03D9" w:rsidRPr="004F0E6B" w:rsidRDefault="008D03D9" w:rsidP="008D03D9">
      <w:p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USPOREDBA CIJENE PONUDE </w:t>
      </w:r>
    </w:p>
    <w:p w14:paraId="7E96E586" w14:textId="303BE9A5" w:rsidR="008D03D9" w:rsidRPr="004F0E6B" w:rsidRDefault="008D03D9" w:rsidP="004F0E6B">
      <w:pPr>
        <w:spacing w:after="0" w:line="240" w:lineRule="auto"/>
        <w:jc w:val="center"/>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Članak </w:t>
      </w:r>
      <w:r w:rsidR="00311F75" w:rsidRPr="004F0E6B">
        <w:rPr>
          <w:rFonts w:ascii="Garamond" w:eastAsia="Times New Roman" w:hAnsi="Garamond" w:cs="Calibri"/>
          <w:kern w:val="0"/>
          <w:lang w:val="pl-PL" w:eastAsia="en-GB"/>
          <w14:ligatures w14:val="none"/>
        </w:rPr>
        <w:t>3</w:t>
      </w:r>
      <w:r w:rsidR="0016065E">
        <w:rPr>
          <w:rFonts w:ascii="Garamond" w:eastAsia="Times New Roman" w:hAnsi="Garamond" w:cs="Calibri"/>
          <w:kern w:val="0"/>
          <w:lang w:val="pl-PL" w:eastAsia="en-GB"/>
          <w14:ligatures w14:val="none"/>
        </w:rPr>
        <w:t>2</w:t>
      </w:r>
      <w:r w:rsidRPr="004F0E6B">
        <w:rPr>
          <w:rFonts w:ascii="Garamond" w:eastAsia="Times New Roman" w:hAnsi="Garamond" w:cs="Calibri"/>
          <w:kern w:val="0"/>
          <w:lang w:val="pl-PL" w:eastAsia="en-GB"/>
          <w14:ligatures w14:val="none"/>
        </w:rPr>
        <w:t>.</w:t>
      </w:r>
    </w:p>
    <w:p w14:paraId="1CF39B71" w14:textId="77777777" w:rsidR="005D100B" w:rsidRPr="004F0E6B" w:rsidRDefault="005D100B">
      <w:pPr>
        <w:pStyle w:val="ListParagraph"/>
        <w:numPr>
          <w:ilvl w:val="0"/>
          <w:numId w:val="58"/>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489F017C" w14:textId="7FB85E0E" w:rsidR="005D100B" w:rsidRPr="004F0E6B" w:rsidRDefault="005D100B">
      <w:pPr>
        <w:pStyle w:val="ListParagraph"/>
        <w:numPr>
          <w:ilvl w:val="0"/>
          <w:numId w:val="58"/>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Ako se primjenjuje kriterij cijene i kvalitete odnosno troška i kvalitete, financijski dio ponude ocjenjuje se prema cijeni ili trošku bez poreza na dodanu vrijednost, osim ako je u pozivu odnosno dokumentaciji o nabavi jasno i obrazloženo određeno drukčije.</w:t>
      </w:r>
    </w:p>
    <w:p w14:paraId="435AD407" w14:textId="5FA346F3" w:rsidR="005D100B" w:rsidRPr="004F0E6B" w:rsidRDefault="005D100B">
      <w:pPr>
        <w:pStyle w:val="ListParagraph"/>
        <w:numPr>
          <w:ilvl w:val="0"/>
          <w:numId w:val="58"/>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Cijena ponude s porezom na dodanu vrijednost iskazuje se radi utvrđivanja ukupne financijske obveze naručitelja, sklapanja i izvršenja ugovora odnosno izdavanja narudžbenice, ako je to primjenjivo.</w:t>
      </w:r>
    </w:p>
    <w:p w14:paraId="6C4B6792" w14:textId="77777777" w:rsidR="00754F69" w:rsidRPr="00DB0095" w:rsidRDefault="00754F69" w:rsidP="00DB0095">
      <w:pPr>
        <w:spacing w:after="0" w:line="240" w:lineRule="auto"/>
        <w:jc w:val="both"/>
        <w:rPr>
          <w:b/>
          <w:bCs/>
          <w:sz w:val="22"/>
          <w:szCs w:val="22"/>
        </w:rPr>
      </w:pPr>
    </w:p>
    <w:p w14:paraId="0856C5BC" w14:textId="77777777" w:rsidR="00B407DE" w:rsidRPr="004F0E6B" w:rsidRDefault="00B407DE" w:rsidP="00B407DE">
      <w:p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ZAPISNIK O PREGLEDU I OCJENI PONUDA</w:t>
      </w:r>
    </w:p>
    <w:p w14:paraId="03EC6ED4" w14:textId="7D085E72" w:rsidR="00B407DE" w:rsidRPr="004F0E6B" w:rsidRDefault="00B407DE" w:rsidP="004F0E6B">
      <w:pPr>
        <w:spacing w:after="0" w:line="240" w:lineRule="auto"/>
        <w:jc w:val="center"/>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Članak 3</w:t>
      </w:r>
      <w:r w:rsidR="0016065E">
        <w:rPr>
          <w:rFonts w:ascii="Garamond" w:eastAsia="Times New Roman" w:hAnsi="Garamond" w:cs="Calibri"/>
          <w:kern w:val="0"/>
          <w:lang w:val="pl-PL" w:eastAsia="en-GB"/>
          <w14:ligatures w14:val="none"/>
        </w:rPr>
        <w:t>3</w:t>
      </w:r>
      <w:r w:rsidRPr="004F0E6B">
        <w:rPr>
          <w:rFonts w:ascii="Garamond" w:eastAsia="Times New Roman" w:hAnsi="Garamond" w:cs="Calibri"/>
          <w:kern w:val="0"/>
          <w:lang w:val="pl-PL" w:eastAsia="en-GB"/>
          <w14:ligatures w14:val="none"/>
        </w:rPr>
        <w:t>.</w:t>
      </w:r>
    </w:p>
    <w:p w14:paraId="206470F7" w14:textId="77777777" w:rsidR="00B407DE" w:rsidRPr="004F0E6B" w:rsidRDefault="00B407DE">
      <w:pPr>
        <w:pStyle w:val="ListParagraph"/>
        <w:numPr>
          <w:ilvl w:val="0"/>
          <w:numId w:val="18"/>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O postupku pregleda i ocjene ponuda sastavlja se zapisnik o pregledu i ocjeni ponuda, osim u slučajevima kada se postupak poništava prije isteka roka za dostavu ponuda ili kada s obzirom na način provedbe postupka sastavljanje zapisnika nije primjenjivo.</w:t>
      </w:r>
    </w:p>
    <w:p w14:paraId="484E852D" w14:textId="77777777" w:rsidR="00B407DE" w:rsidRPr="004F0E6B" w:rsidRDefault="00B407DE">
      <w:pPr>
        <w:pStyle w:val="ListParagraph"/>
        <w:numPr>
          <w:ilvl w:val="0"/>
          <w:numId w:val="18"/>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Zapisnik o pregledu i ocjeni ponuda osobito sadrži:</w:t>
      </w:r>
    </w:p>
    <w:p w14:paraId="0757FA33"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podatke o naručitelju i predmetu nabave;</w:t>
      </w:r>
    </w:p>
    <w:p w14:paraId="55262AC0"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evidencijski broj nabave, procijenjenu vrijednost nabave i primijenjeni način provedbe postupka;</w:t>
      </w:r>
    </w:p>
    <w:p w14:paraId="3442F8BE"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podatke o objavi odnosno slanju poziva na dostavu ponuda;</w:t>
      </w:r>
    </w:p>
    <w:p w14:paraId="084D6792"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podatke o isteku roka za dostavu ponuda i otvaranju ponuda, ako je primjenjivo;</w:t>
      </w:r>
    </w:p>
    <w:p w14:paraId="1C8AF7A6"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popis zaprimljenih ponuda;</w:t>
      </w:r>
    </w:p>
    <w:p w14:paraId="1A4B6A35"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lastRenderedPageBreak/>
        <w:t>podatke o ponuditeljima i ponuđenim cijenama odnosno troškovima, s naznakom cijene bez PDV-a i cijene s PDV-om ako je primjenjivo;</w:t>
      </w:r>
    </w:p>
    <w:p w14:paraId="5A3630FE"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pregled ispunjavanja zahtjeva iz poziva odnosno dokumentacije o nabavi;</w:t>
      </w:r>
    </w:p>
    <w:p w14:paraId="6C0273E3"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pregled ispunjavanja kriterija za kvalitativni odabir gospodarskog subjekta, ako su određeni;</w:t>
      </w:r>
    </w:p>
    <w:p w14:paraId="3524AFB8"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podatke o zatraženim i dostavljenim pojašnjenjima, upotpunjavanjima, dokazima, obrazloženjima ili prihvatu ispravka računske pogreške, ako ih je bilo;</w:t>
      </w:r>
    </w:p>
    <w:p w14:paraId="5B76012E"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razloge odbijanja ponude kao neprihvatljive, ako je primjenjivo;</w:t>
      </w:r>
    </w:p>
    <w:p w14:paraId="59182BA9"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prikaz ocjene ponuda prema kriteriju za odabir ponude;</w:t>
      </w:r>
    </w:p>
    <w:p w14:paraId="0F4FC618"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obrazloženje odabira najpovoljnije ponude ili poništenja postupka;</w:t>
      </w:r>
    </w:p>
    <w:p w14:paraId="026F3614" w14:textId="77777777" w:rsidR="00B407DE" w:rsidRPr="004F0E6B" w:rsidRDefault="00B407DE">
      <w:pPr>
        <w:pStyle w:val="ListParagraph"/>
        <w:numPr>
          <w:ilvl w:val="0"/>
          <w:numId w:val="5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druge podatke važne za pregled i ocjenu ponuda i donošenje odluke.</w:t>
      </w:r>
    </w:p>
    <w:p w14:paraId="7F7A48F2" w14:textId="77777777" w:rsidR="00B407DE" w:rsidRPr="004F0E6B" w:rsidRDefault="00B407DE">
      <w:pPr>
        <w:pStyle w:val="ListParagraph"/>
        <w:numPr>
          <w:ilvl w:val="0"/>
          <w:numId w:val="18"/>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Ako se postupak jednostavne nabave provodi putem EOJN RH, zapisnik se sastavlja, pohranjuje ili evidentira u skladu s funkcionalnostima EOJN RH. Podaci dostupni u EOJN RH ne moraju se posebno prepisivati u zapisnik ako su dio dokumentacije postupka i dostupni u sustavu.</w:t>
      </w:r>
    </w:p>
    <w:p w14:paraId="114D6827" w14:textId="77777777" w:rsidR="00B407DE" w:rsidRPr="004F0E6B" w:rsidRDefault="00B407DE">
      <w:pPr>
        <w:pStyle w:val="ListParagraph"/>
        <w:numPr>
          <w:ilvl w:val="0"/>
          <w:numId w:val="18"/>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61A14A80" w14:textId="77777777" w:rsidR="00B407DE" w:rsidRPr="004F0E6B" w:rsidRDefault="00B407DE">
      <w:pPr>
        <w:pStyle w:val="ListParagraph"/>
        <w:numPr>
          <w:ilvl w:val="0"/>
          <w:numId w:val="18"/>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Zapisnik o pregledu i ocjeni ponuda čuva se u dokumentaciji postupka jednostavne nabave, zajedno s ponudama, pojašnjenjima, dokazima, odlukama i drugom dokumentacijom postupka.</w:t>
      </w:r>
    </w:p>
    <w:p w14:paraId="2BCC93C4" w14:textId="77777777" w:rsidR="00B407DE" w:rsidRDefault="00B407DE" w:rsidP="00DB0095">
      <w:pPr>
        <w:spacing w:after="0" w:line="240" w:lineRule="auto"/>
        <w:jc w:val="both"/>
        <w:rPr>
          <w:b/>
          <w:bCs/>
          <w:sz w:val="22"/>
          <w:szCs w:val="22"/>
        </w:rPr>
      </w:pPr>
    </w:p>
    <w:p w14:paraId="66E3B652" w14:textId="03B40265" w:rsidR="00F22D6F" w:rsidRPr="004F0E6B" w:rsidRDefault="008509FA" w:rsidP="00DB0095">
      <w:p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ODBIJANJE PONUDE</w:t>
      </w:r>
    </w:p>
    <w:p w14:paraId="48D6649F" w14:textId="65CEFDAA" w:rsidR="00F22D6F" w:rsidRPr="004F0E6B" w:rsidRDefault="00F22D6F" w:rsidP="004F0E6B">
      <w:pPr>
        <w:spacing w:after="0" w:line="240" w:lineRule="auto"/>
        <w:jc w:val="center"/>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Članak </w:t>
      </w:r>
      <w:r w:rsidR="00311F75" w:rsidRPr="004F0E6B">
        <w:rPr>
          <w:rFonts w:ascii="Garamond" w:eastAsia="Times New Roman" w:hAnsi="Garamond" w:cs="Calibri"/>
          <w:kern w:val="0"/>
          <w:lang w:val="pl-PL" w:eastAsia="en-GB"/>
          <w14:ligatures w14:val="none"/>
        </w:rPr>
        <w:t>3</w:t>
      </w:r>
      <w:r w:rsidR="0016065E">
        <w:rPr>
          <w:rFonts w:ascii="Garamond" w:eastAsia="Times New Roman" w:hAnsi="Garamond" w:cs="Calibri"/>
          <w:kern w:val="0"/>
          <w:lang w:val="pl-PL" w:eastAsia="en-GB"/>
          <w14:ligatures w14:val="none"/>
        </w:rPr>
        <w:t>4</w:t>
      </w:r>
      <w:r w:rsidR="00311F75" w:rsidRPr="004F0E6B">
        <w:rPr>
          <w:rFonts w:ascii="Garamond" w:eastAsia="Times New Roman" w:hAnsi="Garamond" w:cs="Calibri"/>
          <w:kern w:val="0"/>
          <w:lang w:val="pl-PL" w:eastAsia="en-GB"/>
          <w14:ligatures w14:val="none"/>
        </w:rPr>
        <w:t>.</w:t>
      </w:r>
    </w:p>
    <w:p w14:paraId="00B3CE44" w14:textId="1957FBCD" w:rsidR="008509FA" w:rsidRPr="004F0E6B" w:rsidRDefault="008509FA">
      <w:pPr>
        <w:pStyle w:val="ListParagraph"/>
        <w:numPr>
          <w:ilvl w:val="0"/>
          <w:numId w:val="47"/>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Naručitelj</w:t>
      </w:r>
      <w:r w:rsidR="005D100B" w:rsidRPr="004F0E6B">
        <w:rPr>
          <w:rFonts w:ascii="Garamond" w:eastAsia="Times New Roman" w:hAnsi="Garamond" w:cs="Calibri"/>
          <w:kern w:val="0"/>
          <w:lang w:val="pl-PL" w:eastAsia="en-GB"/>
          <w14:ligatures w14:val="none"/>
        </w:rPr>
        <w:t xml:space="preserve"> će odbiti ponudu kao neprihvatljivu ako utvrdi postojanje razloga za odbijanje propisan</w:t>
      </w:r>
      <w:r w:rsidR="003939CE" w:rsidRPr="004F0E6B">
        <w:rPr>
          <w:rFonts w:ascii="Garamond" w:eastAsia="Times New Roman" w:hAnsi="Garamond" w:cs="Calibri"/>
          <w:kern w:val="0"/>
          <w:lang w:val="pl-PL" w:eastAsia="en-GB"/>
          <w14:ligatures w14:val="none"/>
        </w:rPr>
        <w:t>ih</w:t>
      </w:r>
      <w:r w:rsidR="005D100B" w:rsidRPr="004F0E6B">
        <w:rPr>
          <w:rFonts w:ascii="Garamond" w:eastAsia="Times New Roman" w:hAnsi="Garamond" w:cs="Calibri"/>
          <w:kern w:val="0"/>
          <w:lang w:val="pl-PL" w:eastAsia="en-GB"/>
          <w14:ligatures w14:val="none"/>
        </w:rPr>
        <w:t xml:space="preserve"> ovim Pravilniko</w:t>
      </w:r>
      <w:r w:rsidR="003939CE" w:rsidRPr="004F0E6B">
        <w:rPr>
          <w:rFonts w:ascii="Garamond" w:eastAsia="Times New Roman" w:hAnsi="Garamond" w:cs="Calibri"/>
          <w:kern w:val="0"/>
          <w:lang w:val="pl-PL" w:eastAsia="en-GB"/>
          <w14:ligatures w14:val="none"/>
        </w:rPr>
        <w:t xml:space="preserve">m. </w:t>
      </w:r>
    </w:p>
    <w:p w14:paraId="17DE3F3D" w14:textId="3DD4F772" w:rsidR="008509FA" w:rsidRPr="004F0E6B" w:rsidRDefault="00B407DE">
      <w:pPr>
        <w:pStyle w:val="ListParagraph"/>
        <w:numPr>
          <w:ilvl w:val="0"/>
          <w:numId w:val="47"/>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w:t>
      </w:r>
      <w:r w:rsidR="008509FA" w:rsidRPr="004F0E6B">
        <w:rPr>
          <w:rFonts w:ascii="Garamond" w:eastAsia="Times New Roman" w:hAnsi="Garamond" w:cs="Calibri"/>
          <w:kern w:val="0"/>
          <w:lang w:val="pl-PL" w:eastAsia="en-GB"/>
          <w14:ligatures w14:val="none"/>
        </w:rPr>
        <w:t>onud</w:t>
      </w:r>
      <w:r w:rsidRPr="004F0E6B">
        <w:rPr>
          <w:rFonts w:ascii="Garamond" w:eastAsia="Times New Roman" w:hAnsi="Garamond" w:cs="Calibri"/>
          <w:kern w:val="0"/>
          <w:lang w:val="pl-PL" w:eastAsia="en-GB"/>
          <w14:ligatures w14:val="none"/>
        </w:rPr>
        <w:t>a je</w:t>
      </w:r>
      <w:r w:rsidR="00DC194D" w:rsidRPr="004F0E6B">
        <w:rPr>
          <w:rFonts w:ascii="Garamond" w:eastAsia="Times New Roman" w:hAnsi="Garamond" w:cs="Calibri"/>
          <w:kern w:val="0"/>
          <w:lang w:val="pl-PL" w:eastAsia="en-GB"/>
          <w14:ligatures w14:val="none"/>
        </w:rPr>
        <w:t xml:space="preserve"> neprihvatljiv</w:t>
      </w:r>
      <w:r w:rsidRPr="004F0E6B">
        <w:rPr>
          <w:rFonts w:ascii="Garamond" w:eastAsia="Times New Roman" w:hAnsi="Garamond" w:cs="Calibri"/>
          <w:kern w:val="0"/>
          <w:lang w:val="pl-PL" w:eastAsia="en-GB"/>
          <w14:ligatures w14:val="none"/>
        </w:rPr>
        <w:t>a</w:t>
      </w:r>
      <w:r w:rsidR="008509FA" w:rsidRPr="004F0E6B">
        <w:rPr>
          <w:rFonts w:ascii="Garamond" w:eastAsia="Times New Roman" w:hAnsi="Garamond" w:cs="Calibri"/>
          <w:kern w:val="0"/>
          <w:lang w:val="pl-PL" w:eastAsia="en-GB"/>
          <w14:ligatures w14:val="none"/>
        </w:rPr>
        <w:t>:</w:t>
      </w:r>
    </w:p>
    <w:p w14:paraId="5750D6C8" w14:textId="227FD507" w:rsidR="00C35902" w:rsidRPr="004F0E6B" w:rsidRDefault="00C35902">
      <w:pPr>
        <w:pStyle w:val="ListParagraph"/>
        <w:numPr>
          <w:ilvl w:val="0"/>
          <w:numId w:val="4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ako je zakašnjela, </w:t>
      </w:r>
    </w:p>
    <w:p w14:paraId="65AA6647" w14:textId="5EFEB88D" w:rsidR="00C35902" w:rsidRPr="004F0E6B" w:rsidRDefault="00C35902">
      <w:pPr>
        <w:pStyle w:val="ListParagraph"/>
        <w:numPr>
          <w:ilvl w:val="0"/>
          <w:numId w:val="4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ako nije dostavljena na način određen pozivom odnosno dokumentacijom o nabavi, </w:t>
      </w:r>
    </w:p>
    <w:p w14:paraId="67EED68E" w14:textId="77777777" w:rsidR="00C35902" w:rsidRPr="004F0E6B" w:rsidRDefault="00C35902">
      <w:pPr>
        <w:pStyle w:val="ListParagraph"/>
        <w:numPr>
          <w:ilvl w:val="0"/>
          <w:numId w:val="4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ako nije dostavljena putem EOJN RH kada je to obvezno, </w:t>
      </w:r>
    </w:p>
    <w:p w14:paraId="21AAB63A" w14:textId="77777777" w:rsidR="00C35902" w:rsidRPr="004F0E6B" w:rsidRDefault="00C35902">
      <w:pPr>
        <w:pStyle w:val="ListParagraph"/>
        <w:numPr>
          <w:ilvl w:val="0"/>
          <w:numId w:val="4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ako je ponuda nejasna, nepotpuna ili proturječna na način koji nije moguće otkloniti dopuštenim pojašnjenjem ili upotpunjavanjem, </w:t>
      </w:r>
    </w:p>
    <w:p w14:paraId="62175028" w14:textId="77777777" w:rsidR="00C35902" w:rsidRPr="004F0E6B" w:rsidRDefault="00C35902">
      <w:pPr>
        <w:pStyle w:val="ListParagraph"/>
        <w:numPr>
          <w:ilvl w:val="0"/>
          <w:numId w:val="4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ako ne ispunjava tehničke specifikacije ili druge zahtjeve predmeta nabave, </w:t>
      </w:r>
    </w:p>
    <w:p w14:paraId="29B45B6A" w14:textId="77777777" w:rsidR="00C35902" w:rsidRPr="004F0E6B" w:rsidRDefault="00C35902">
      <w:pPr>
        <w:pStyle w:val="ListParagraph"/>
        <w:numPr>
          <w:ilvl w:val="0"/>
          <w:numId w:val="4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ako ponuditelj ne ispunjava propisane kriterije za kvalitativni odabir, </w:t>
      </w:r>
    </w:p>
    <w:p w14:paraId="01CFD76F" w14:textId="0B5EAC67" w:rsidR="00C35902" w:rsidRPr="004F0E6B" w:rsidRDefault="00C35902">
      <w:pPr>
        <w:pStyle w:val="ListParagraph"/>
        <w:numPr>
          <w:ilvl w:val="0"/>
          <w:numId w:val="4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ako </w:t>
      </w:r>
      <w:r w:rsidR="003939CE" w:rsidRPr="004F0E6B">
        <w:rPr>
          <w:rFonts w:ascii="Garamond" w:eastAsia="Times New Roman" w:hAnsi="Garamond" w:cs="Calibri"/>
          <w:kern w:val="0"/>
          <w:lang w:val="pl-PL" w:eastAsia="en-GB"/>
          <w14:ligatures w14:val="none"/>
        </w:rPr>
        <w:t>s</w:t>
      </w:r>
      <w:r w:rsidR="00B407DE" w:rsidRPr="004F0E6B">
        <w:rPr>
          <w:rFonts w:ascii="Garamond" w:eastAsia="Times New Roman" w:hAnsi="Garamond" w:cs="Calibri"/>
          <w:kern w:val="0"/>
          <w:lang w:val="pl-PL" w:eastAsia="en-GB"/>
          <w14:ligatures w14:val="none"/>
        </w:rPr>
        <w:t>u utvrđene</w:t>
      </w:r>
      <w:r w:rsidRPr="004F0E6B">
        <w:rPr>
          <w:rFonts w:ascii="Garamond" w:eastAsia="Times New Roman" w:hAnsi="Garamond" w:cs="Calibri"/>
          <w:kern w:val="0"/>
          <w:lang w:val="pl-PL" w:eastAsia="en-GB"/>
          <w14:ligatures w14:val="none"/>
        </w:rPr>
        <w:t xml:space="preserve"> osnove za isključenje, </w:t>
      </w:r>
    </w:p>
    <w:p w14:paraId="143CF298" w14:textId="77777777" w:rsidR="00C35902" w:rsidRPr="004F0E6B" w:rsidRDefault="00C35902">
      <w:pPr>
        <w:pStyle w:val="ListParagraph"/>
        <w:numPr>
          <w:ilvl w:val="0"/>
          <w:numId w:val="4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ako ponuditelj ne dostavi traženo jamstvo ili ono nije valjano, </w:t>
      </w:r>
    </w:p>
    <w:p w14:paraId="2B09D994" w14:textId="77777777" w:rsidR="00C35902" w:rsidRPr="004F0E6B" w:rsidRDefault="00C35902">
      <w:pPr>
        <w:pStyle w:val="ListParagraph"/>
        <w:numPr>
          <w:ilvl w:val="0"/>
          <w:numId w:val="4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ako ne prihvati ispravak računske pogreške, </w:t>
      </w:r>
    </w:p>
    <w:p w14:paraId="79A8EBC7" w14:textId="77777777" w:rsidR="00C35902" w:rsidRPr="004F0E6B" w:rsidRDefault="00C35902">
      <w:pPr>
        <w:pStyle w:val="ListParagraph"/>
        <w:numPr>
          <w:ilvl w:val="0"/>
          <w:numId w:val="4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ako ne dostavi prihvatljivo obrazloženje neuobičajeno niske ponude,</w:t>
      </w:r>
    </w:p>
    <w:p w14:paraId="7D189A02" w14:textId="685756C6" w:rsidR="00C35902" w:rsidRPr="004F0E6B" w:rsidRDefault="00C35902">
      <w:pPr>
        <w:pStyle w:val="ListParagraph"/>
        <w:numPr>
          <w:ilvl w:val="0"/>
          <w:numId w:val="49"/>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ako je ponuda protivna propisima, pozivu odnosno dokumentaciji o nabavi.  </w:t>
      </w:r>
    </w:p>
    <w:p w14:paraId="116201C4" w14:textId="77777777" w:rsidR="00DC194D" w:rsidRPr="004F0E6B" w:rsidRDefault="00DC194D">
      <w:pPr>
        <w:pStyle w:val="ListParagraph"/>
        <w:numPr>
          <w:ilvl w:val="0"/>
          <w:numId w:val="48"/>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7A5543F1" w14:textId="046E2A86" w:rsidR="00F22D6F" w:rsidRPr="004F0E6B" w:rsidRDefault="008509FA">
      <w:pPr>
        <w:pStyle w:val="ListParagraph"/>
        <w:numPr>
          <w:ilvl w:val="0"/>
          <w:numId w:val="48"/>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Razlozi odbijanja ponude navode se u zapisniku o pregledu i ocjeni ponuda te, prema potrebi, u odluci o odabiru ili poništenju.</w:t>
      </w:r>
    </w:p>
    <w:p w14:paraId="40485601" w14:textId="77777777" w:rsidR="008509FA" w:rsidRPr="004F0E6B" w:rsidRDefault="008509FA" w:rsidP="008509FA">
      <w:pPr>
        <w:spacing w:after="0" w:line="240" w:lineRule="auto"/>
        <w:jc w:val="both"/>
        <w:rPr>
          <w:rFonts w:ascii="Garamond" w:eastAsia="Times New Roman" w:hAnsi="Garamond" w:cs="Calibri"/>
          <w:kern w:val="0"/>
          <w:lang w:val="pl-PL" w:eastAsia="en-GB"/>
          <w14:ligatures w14:val="none"/>
        </w:rPr>
      </w:pPr>
    </w:p>
    <w:p w14:paraId="23680F1F" w14:textId="36AD6F69" w:rsidR="008509FA" w:rsidRPr="004F0E6B" w:rsidRDefault="008509FA" w:rsidP="008509FA">
      <w:p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PONIŠTENJE POSTUPKA</w:t>
      </w:r>
    </w:p>
    <w:p w14:paraId="79BB60C8" w14:textId="2C08A73F" w:rsidR="008509FA" w:rsidRPr="004F0E6B" w:rsidRDefault="008509FA" w:rsidP="004F0E6B">
      <w:pPr>
        <w:spacing w:after="0" w:line="240" w:lineRule="auto"/>
        <w:jc w:val="center"/>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Članak </w:t>
      </w:r>
      <w:r w:rsidR="00311F75" w:rsidRPr="004F0E6B">
        <w:rPr>
          <w:rFonts w:ascii="Garamond" w:eastAsia="Times New Roman" w:hAnsi="Garamond" w:cs="Calibri"/>
          <w:kern w:val="0"/>
          <w:lang w:val="pl-PL" w:eastAsia="en-GB"/>
          <w14:ligatures w14:val="none"/>
        </w:rPr>
        <w:t>3</w:t>
      </w:r>
      <w:r w:rsidR="0016065E">
        <w:rPr>
          <w:rFonts w:ascii="Garamond" w:eastAsia="Times New Roman" w:hAnsi="Garamond" w:cs="Calibri"/>
          <w:kern w:val="0"/>
          <w:lang w:val="pl-PL" w:eastAsia="en-GB"/>
          <w14:ligatures w14:val="none"/>
        </w:rPr>
        <w:t>5</w:t>
      </w:r>
      <w:r w:rsidRPr="004F0E6B">
        <w:rPr>
          <w:rFonts w:ascii="Garamond" w:eastAsia="Times New Roman" w:hAnsi="Garamond" w:cs="Calibri"/>
          <w:kern w:val="0"/>
          <w:lang w:val="pl-PL" w:eastAsia="en-GB"/>
          <w14:ligatures w14:val="none"/>
        </w:rPr>
        <w:t>.</w:t>
      </w:r>
    </w:p>
    <w:p w14:paraId="298B2174" w14:textId="2610FA6A" w:rsidR="008509FA" w:rsidRPr="004F0E6B" w:rsidRDefault="008509FA">
      <w:pPr>
        <w:pStyle w:val="ListParagraph"/>
        <w:numPr>
          <w:ilvl w:val="0"/>
          <w:numId w:val="50"/>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Naručitelj poništava postupak jednostavne nabave ako:</w:t>
      </w:r>
    </w:p>
    <w:p w14:paraId="598F2426" w14:textId="4437ED4A" w:rsidR="008509FA" w:rsidRPr="004F0E6B" w:rsidRDefault="008509FA">
      <w:pPr>
        <w:pStyle w:val="ListParagraph"/>
        <w:numPr>
          <w:ilvl w:val="0"/>
          <w:numId w:val="52"/>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nije zaprimljena nijedna ponuda;</w:t>
      </w:r>
    </w:p>
    <w:p w14:paraId="636AAACE" w14:textId="694E0B05" w:rsidR="008509FA" w:rsidRPr="004F0E6B" w:rsidRDefault="008509FA">
      <w:pPr>
        <w:pStyle w:val="ListParagraph"/>
        <w:numPr>
          <w:ilvl w:val="0"/>
          <w:numId w:val="52"/>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nakon odbijanja ponuda nije preostala nijedna valjana ponuda;</w:t>
      </w:r>
    </w:p>
    <w:p w14:paraId="207F5823" w14:textId="6FC4CD77" w:rsidR="008509FA" w:rsidRPr="004F0E6B" w:rsidRDefault="008509FA">
      <w:pPr>
        <w:pStyle w:val="ListParagraph"/>
        <w:numPr>
          <w:ilvl w:val="0"/>
          <w:numId w:val="52"/>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su cijene svih ponuda </w:t>
      </w:r>
      <w:r w:rsidR="00984250" w:rsidRPr="004F0E6B">
        <w:rPr>
          <w:rFonts w:ascii="Garamond" w:eastAsia="Times New Roman" w:hAnsi="Garamond" w:cs="Calibri"/>
          <w:kern w:val="0"/>
          <w:lang w:val="pl-PL" w:eastAsia="en-GB"/>
          <w14:ligatures w14:val="none"/>
        </w:rPr>
        <w:t xml:space="preserve">koje nisu odbijene </w:t>
      </w:r>
      <w:r w:rsidRPr="004F0E6B">
        <w:rPr>
          <w:rFonts w:ascii="Garamond" w:eastAsia="Times New Roman" w:hAnsi="Garamond" w:cs="Calibri"/>
          <w:kern w:val="0"/>
          <w:lang w:val="pl-PL" w:eastAsia="en-GB"/>
          <w14:ligatures w14:val="none"/>
        </w:rPr>
        <w:t xml:space="preserve">veće od </w:t>
      </w:r>
      <w:r w:rsidR="00984250" w:rsidRPr="004F0E6B">
        <w:rPr>
          <w:rFonts w:ascii="Garamond" w:eastAsia="Times New Roman" w:hAnsi="Garamond" w:cs="Calibri"/>
          <w:kern w:val="0"/>
          <w:lang w:val="pl-PL" w:eastAsia="en-GB"/>
          <w14:ligatures w14:val="none"/>
        </w:rPr>
        <w:t>procijenjene vrijednosti nabave</w:t>
      </w:r>
      <w:r w:rsidRPr="004F0E6B">
        <w:rPr>
          <w:rFonts w:ascii="Garamond" w:eastAsia="Times New Roman" w:hAnsi="Garamond" w:cs="Calibri"/>
          <w:kern w:val="0"/>
          <w:lang w:val="pl-PL" w:eastAsia="en-GB"/>
          <w14:ligatures w14:val="none"/>
        </w:rPr>
        <w:t>, a naručitelj ne može ili ne želi osigurati dodatna sredstva;</w:t>
      </w:r>
    </w:p>
    <w:p w14:paraId="07F533B3" w14:textId="4609DCC8" w:rsidR="00984250" w:rsidRPr="004F0E6B" w:rsidRDefault="00984250">
      <w:pPr>
        <w:pStyle w:val="ListParagraph"/>
        <w:numPr>
          <w:ilvl w:val="0"/>
          <w:numId w:val="52"/>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su cijene svih ponuda koje nisu odbijene veće od procijenjene vrijednosti nabave, a prihvat takvih ponuda bi doveo do povrede pravila o financijskim pragovima;</w:t>
      </w:r>
    </w:p>
    <w:p w14:paraId="5064F009" w14:textId="572757BD" w:rsidR="008509FA" w:rsidRPr="004F0E6B" w:rsidRDefault="008509FA">
      <w:pPr>
        <w:pStyle w:val="ListParagraph"/>
        <w:numPr>
          <w:ilvl w:val="0"/>
          <w:numId w:val="52"/>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lastRenderedPageBreak/>
        <w:t>su nastale okolnosti zbog kojih je prestala potreba za predmetom nabave ili se potreba bitno promijenila;</w:t>
      </w:r>
    </w:p>
    <w:p w14:paraId="4B596163" w14:textId="683B8A49" w:rsidR="008509FA" w:rsidRPr="004F0E6B" w:rsidRDefault="008509FA">
      <w:pPr>
        <w:pStyle w:val="ListParagraph"/>
        <w:numPr>
          <w:ilvl w:val="0"/>
          <w:numId w:val="52"/>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su utvrđeni nedostaci u dokumentaciji o nabavi ili provedbi postupka zbog kojih postupak nije moguće zakonito dovršiti;</w:t>
      </w:r>
    </w:p>
    <w:p w14:paraId="3EF9DDD2" w14:textId="5425154E" w:rsidR="008509FA" w:rsidRPr="004F0E6B" w:rsidRDefault="008509FA">
      <w:pPr>
        <w:pStyle w:val="ListParagraph"/>
        <w:numPr>
          <w:ilvl w:val="0"/>
          <w:numId w:val="52"/>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su nastale okolnosti koje naručitelj nije mogao predvidjeti, a zbog kojih sklapanje ugovora ne bi bilo svrhovito, ekonomično ili zakonito;</w:t>
      </w:r>
    </w:p>
    <w:p w14:paraId="12BF8660" w14:textId="6CE97BD5" w:rsidR="008509FA" w:rsidRPr="004F0E6B" w:rsidRDefault="008509FA">
      <w:pPr>
        <w:pStyle w:val="ListParagraph"/>
        <w:numPr>
          <w:ilvl w:val="0"/>
          <w:numId w:val="52"/>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postoje drugi opravdani razlozi povezani sa zakonitošću, svrsishodnošću ili financiranjem nabave, uz posebno obrazloženje.</w:t>
      </w:r>
    </w:p>
    <w:p w14:paraId="46062DD1" w14:textId="77777777" w:rsidR="008509FA" w:rsidRPr="004F0E6B" w:rsidRDefault="008509FA">
      <w:pPr>
        <w:pStyle w:val="ListParagraph"/>
        <w:numPr>
          <w:ilvl w:val="0"/>
          <w:numId w:val="51"/>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Naručitelj može poništiti postupak prije isteka roka za dostavu ponuda ako utvrdi da postoje razlozi zbog kojih postupak nije moguće ili nije svrhovito nastaviti.</w:t>
      </w:r>
    </w:p>
    <w:p w14:paraId="648F803A" w14:textId="77777777" w:rsidR="008509FA" w:rsidRPr="004F0E6B" w:rsidRDefault="008509FA">
      <w:pPr>
        <w:pStyle w:val="ListParagraph"/>
        <w:numPr>
          <w:ilvl w:val="0"/>
          <w:numId w:val="51"/>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3B12EFF9" w14:textId="11DD5A25" w:rsidR="008509FA" w:rsidRPr="004F0E6B" w:rsidRDefault="00D77A4A">
      <w:pPr>
        <w:pStyle w:val="ListParagraph"/>
        <w:numPr>
          <w:ilvl w:val="0"/>
          <w:numId w:val="51"/>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Razlozi poništenja postupka moraju biti obrazloženi u odluci o poništenju i dokumentirani u dokumentaciji postupka jednostavne nabave.</w:t>
      </w:r>
    </w:p>
    <w:p w14:paraId="79CAF494" w14:textId="200BAADD" w:rsidR="00D2098F" w:rsidRPr="004F0E6B" w:rsidRDefault="00F22D6F" w:rsidP="00B407DE">
      <w:p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w:t>
      </w:r>
    </w:p>
    <w:p w14:paraId="17329772" w14:textId="2BA583F4" w:rsidR="00F22D6F" w:rsidRPr="004F0E6B" w:rsidRDefault="00F22D6F">
      <w:pPr>
        <w:pStyle w:val="ListParagraph"/>
        <w:numPr>
          <w:ilvl w:val="0"/>
          <w:numId w:val="64"/>
        </w:numPr>
        <w:spacing w:after="0" w:line="240" w:lineRule="auto"/>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ODLUKE I PRAVNA ZAŠTITA</w:t>
      </w:r>
    </w:p>
    <w:p w14:paraId="6DDAB35C" w14:textId="77777777" w:rsidR="0035014B" w:rsidRDefault="0035014B" w:rsidP="00DB0095">
      <w:pPr>
        <w:spacing w:after="0" w:line="240" w:lineRule="auto"/>
        <w:jc w:val="both"/>
        <w:rPr>
          <w:rFonts w:ascii="Garamond" w:eastAsia="Times New Roman" w:hAnsi="Garamond" w:cs="Calibri"/>
          <w:kern w:val="0"/>
          <w:lang w:val="pl-PL" w:eastAsia="en-GB"/>
          <w14:ligatures w14:val="none"/>
        </w:rPr>
      </w:pPr>
    </w:p>
    <w:p w14:paraId="2AC55E95" w14:textId="1067815E" w:rsidR="00F22D6F" w:rsidRPr="004F0E6B" w:rsidRDefault="00F22D6F" w:rsidP="00DB0095">
      <w:p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ODLUKA O ODABIRU ILI PONIŠTENJU POSTUPKA</w:t>
      </w:r>
    </w:p>
    <w:p w14:paraId="70CA5491" w14:textId="4E5CA8E0" w:rsidR="00F22D6F" w:rsidRPr="004F0E6B" w:rsidRDefault="00F22D6F" w:rsidP="0016065E">
      <w:pPr>
        <w:spacing w:after="0" w:line="240" w:lineRule="auto"/>
        <w:jc w:val="center"/>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 xml:space="preserve">Članak </w:t>
      </w:r>
      <w:r w:rsidR="00EF04D0" w:rsidRPr="004F0E6B">
        <w:rPr>
          <w:rFonts w:ascii="Garamond" w:eastAsia="Times New Roman" w:hAnsi="Garamond" w:cs="Calibri"/>
          <w:kern w:val="0"/>
          <w:lang w:val="pl-PL" w:eastAsia="en-GB"/>
          <w14:ligatures w14:val="none"/>
        </w:rPr>
        <w:t>3</w:t>
      </w:r>
      <w:r w:rsidR="0016065E">
        <w:rPr>
          <w:rFonts w:ascii="Garamond" w:eastAsia="Times New Roman" w:hAnsi="Garamond" w:cs="Calibri"/>
          <w:kern w:val="0"/>
          <w:lang w:val="pl-PL" w:eastAsia="en-GB"/>
          <w14:ligatures w14:val="none"/>
        </w:rPr>
        <w:t>6</w:t>
      </w:r>
      <w:r w:rsidR="00311F75" w:rsidRPr="004F0E6B">
        <w:rPr>
          <w:rFonts w:ascii="Garamond" w:eastAsia="Times New Roman" w:hAnsi="Garamond" w:cs="Calibri"/>
          <w:kern w:val="0"/>
          <w:lang w:val="pl-PL" w:eastAsia="en-GB"/>
          <w14:ligatures w14:val="none"/>
        </w:rPr>
        <w:t>.</w:t>
      </w:r>
    </w:p>
    <w:p w14:paraId="1D1B21BC" w14:textId="77777777" w:rsidR="00F22D6F" w:rsidRPr="004F0E6B" w:rsidRDefault="00F22D6F">
      <w:pPr>
        <w:pStyle w:val="ListParagraph"/>
        <w:numPr>
          <w:ilvl w:val="0"/>
          <w:numId w:val="21"/>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Nakon pregleda i ocjene ponuda naručitelj donosi odluku o odabiru najpovoljnije ponude ili odluku o poništenju postupka jednostavne nabave.</w:t>
      </w:r>
    </w:p>
    <w:p w14:paraId="34E9E1DE" w14:textId="77777777" w:rsidR="00F22D6F" w:rsidRPr="004F0E6B" w:rsidRDefault="00F22D6F">
      <w:pPr>
        <w:pStyle w:val="ListParagraph"/>
        <w:numPr>
          <w:ilvl w:val="0"/>
          <w:numId w:val="21"/>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Odluka o odabiru osobito sadrži:</w:t>
      </w:r>
    </w:p>
    <w:p w14:paraId="0B8AE0D0" w14:textId="77777777" w:rsidR="00F22D6F" w:rsidRPr="004F0E6B" w:rsidRDefault="00F22D6F">
      <w:pPr>
        <w:numPr>
          <w:ilvl w:val="0"/>
          <w:numId w:val="20"/>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podatke o odabranom ponuditelju,</w:t>
      </w:r>
    </w:p>
    <w:p w14:paraId="69DF32E6" w14:textId="7AA6A9A3" w:rsidR="00F22D6F" w:rsidRPr="004F0E6B" w:rsidRDefault="00F22D6F">
      <w:pPr>
        <w:numPr>
          <w:ilvl w:val="0"/>
          <w:numId w:val="20"/>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cijenu ponude,</w:t>
      </w:r>
    </w:p>
    <w:p w14:paraId="32B08942" w14:textId="77777777" w:rsidR="00F22D6F" w:rsidRPr="004F0E6B" w:rsidRDefault="00F22D6F">
      <w:pPr>
        <w:numPr>
          <w:ilvl w:val="0"/>
          <w:numId w:val="20"/>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obrazloženje razloga odabira.</w:t>
      </w:r>
    </w:p>
    <w:p w14:paraId="3AE8B733" w14:textId="77777777" w:rsidR="00F22D6F" w:rsidRPr="004F0E6B" w:rsidRDefault="00F22D6F">
      <w:pPr>
        <w:pStyle w:val="ListParagraph"/>
        <w:numPr>
          <w:ilvl w:val="0"/>
          <w:numId w:val="21"/>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Odluka o odabiru ili poništenju dostavlja se ponuditeljima bez odgode, na način određen u pozivu na dostavu ponuda, osobito putem elektroničke pošte ili putem modula jednostavne nabave u Elektroničkom oglasniku javne nabave Republike Hrvatske ako se postupak provodio putem toga sustava. </w:t>
      </w:r>
    </w:p>
    <w:p w14:paraId="0CC901B0" w14:textId="77777777" w:rsidR="00F22D6F" w:rsidRDefault="00F22D6F">
      <w:pPr>
        <w:pStyle w:val="ListParagraph"/>
        <w:numPr>
          <w:ilvl w:val="0"/>
          <w:numId w:val="21"/>
        </w:numPr>
        <w:spacing w:after="0" w:line="240" w:lineRule="auto"/>
        <w:jc w:val="both"/>
        <w:rPr>
          <w:rFonts w:ascii="Garamond" w:eastAsia="Times New Roman" w:hAnsi="Garamond" w:cs="Calibri"/>
          <w:kern w:val="0"/>
          <w:lang w:val="pl-PL" w:eastAsia="en-GB"/>
          <w14:ligatures w14:val="none"/>
        </w:rPr>
      </w:pPr>
      <w:r w:rsidRPr="004F0E6B">
        <w:rPr>
          <w:rFonts w:ascii="Garamond" w:eastAsia="Times New Roman" w:hAnsi="Garamond" w:cs="Calibri"/>
          <w:kern w:val="0"/>
          <w:lang w:val="pl-PL" w:eastAsia="en-GB"/>
          <w14:ligatures w14:val="none"/>
        </w:rPr>
        <w:t>Odluci o odabiru ili poništenju postupka prilaže se zapisnik o pregledu i ocjeni ponuda, ako je u postupku sastavljen.</w:t>
      </w:r>
    </w:p>
    <w:p w14:paraId="576F72E1" w14:textId="23859147" w:rsidR="00792382" w:rsidRPr="004F0E6B" w:rsidRDefault="00792382">
      <w:pPr>
        <w:pStyle w:val="ListParagraph"/>
        <w:numPr>
          <w:ilvl w:val="0"/>
          <w:numId w:val="21"/>
        </w:numPr>
        <w:spacing w:after="0" w:line="240" w:lineRule="auto"/>
        <w:jc w:val="both"/>
        <w:rPr>
          <w:rFonts w:ascii="Garamond" w:eastAsia="Times New Roman" w:hAnsi="Garamond" w:cs="Calibri"/>
          <w:kern w:val="0"/>
          <w:lang w:val="pl-PL" w:eastAsia="en-GB"/>
          <w14:ligatures w14:val="none"/>
        </w:rPr>
      </w:pPr>
      <w:r w:rsidRPr="00792382">
        <w:rPr>
          <w:rFonts w:ascii="Garamond" w:eastAsia="Times New Roman" w:hAnsi="Garamond" w:cs="Calibri"/>
          <w:kern w:val="0"/>
          <w:lang w:val="pl-PL" w:eastAsia="en-GB"/>
          <w14:ligatures w14:val="none"/>
        </w:rPr>
        <w:t>Postupak jednostavne nabave može se dovršiti odabirom najpovoljnije ponude i u slučaju kada je pristigla samo jedna valjana ponuda.</w:t>
      </w:r>
    </w:p>
    <w:p w14:paraId="16526E78" w14:textId="77777777" w:rsidR="00F22D6F" w:rsidRPr="004F0E6B" w:rsidRDefault="00F22D6F" w:rsidP="00DB0095">
      <w:pPr>
        <w:spacing w:after="0" w:line="240" w:lineRule="auto"/>
        <w:jc w:val="both"/>
        <w:rPr>
          <w:rFonts w:ascii="Garamond" w:eastAsia="Times New Roman" w:hAnsi="Garamond" w:cs="Calibri"/>
          <w:kern w:val="0"/>
          <w:lang w:val="pl-PL" w:eastAsia="en-GB"/>
          <w14:ligatures w14:val="none"/>
        </w:rPr>
      </w:pPr>
    </w:p>
    <w:p w14:paraId="7364A78A" w14:textId="73625758" w:rsidR="00F22D6F" w:rsidRPr="00B74927" w:rsidRDefault="00F22D6F" w:rsidP="00DB0095">
      <w:pPr>
        <w:spacing w:after="0" w:line="240" w:lineRule="auto"/>
        <w:jc w:val="both"/>
        <w:rPr>
          <w:rFonts w:ascii="Garamond" w:eastAsia="Times New Roman" w:hAnsi="Garamond" w:cs="Calibri"/>
          <w:kern w:val="0"/>
          <w:lang w:val="pl-PL" w:eastAsia="en-GB"/>
          <w14:ligatures w14:val="none"/>
        </w:rPr>
      </w:pPr>
      <w:r w:rsidRPr="00B74927">
        <w:rPr>
          <w:rFonts w:ascii="Garamond" w:eastAsia="Times New Roman" w:hAnsi="Garamond" w:cs="Calibri"/>
          <w:kern w:val="0"/>
          <w:lang w:val="pl-PL" w:eastAsia="en-GB"/>
          <w14:ligatures w14:val="none"/>
        </w:rPr>
        <w:t>IZVRŠNOST ODLUKE</w:t>
      </w:r>
    </w:p>
    <w:p w14:paraId="777C50F1" w14:textId="246284C0" w:rsidR="00F22D6F" w:rsidRPr="00B74927" w:rsidRDefault="00F22D6F" w:rsidP="00B74927">
      <w:pPr>
        <w:spacing w:after="0" w:line="240" w:lineRule="auto"/>
        <w:jc w:val="center"/>
        <w:rPr>
          <w:rFonts w:ascii="Garamond" w:eastAsia="Times New Roman" w:hAnsi="Garamond" w:cs="Calibri"/>
          <w:kern w:val="0"/>
          <w:lang w:val="pl-PL" w:eastAsia="en-GB"/>
          <w14:ligatures w14:val="none"/>
        </w:rPr>
      </w:pPr>
      <w:r w:rsidRPr="00B74927">
        <w:rPr>
          <w:rFonts w:ascii="Garamond" w:eastAsia="Times New Roman" w:hAnsi="Garamond" w:cs="Calibri"/>
          <w:kern w:val="0"/>
          <w:lang w:val="pl-PL" w:eastAsia="en-GB"/>
          <w14:ligatures w14:val="none"/>
        </w:rPr>
        <w:t xml:space="preserve">Članak </w:t>
      </w:r>
      <w:r w:rsidR="00EF04D0" w:rsidRPr="00B74927">
        <w:rPr>
          <w:rFonts w:ascii="Garamond" w:eastAsia="Times New Roman" w:hAnsi="Garamond" w:cs="Calibri"/>
          <w:kern w:val="0"/>
          <w:lang w:val="pl-PL" w:eastAsia="en-GB"/>
          <w14:ligatures w14:val="none"/>
        </w:rPr>
        <w:t>3</w:t>
      </w:r>
      <w:r w:rsidR="0016065E">
        <w:rPr>
          <w:rFonts w:ascii="Garamond" w:eastAsia="Times New Roman" w:hAnsi="Garamond" w:cs="Calibri"/>
          <w:kern w:val="0"/>
          <w:lang w:val="pl-PL" w:eastAsia="en-GB"/>
          <w14:ligatures w14:val="none"/>
        </w:rPr>
        <w:t>7</w:t>
      </w:r>
      <w:r w:rsidR="00311F75" w:rsidRPr="00B74927">
        <w:rPr>
          <w:rFonts w:ascii="Garamond" w:eastAsia="Times New Roman" w:hAnsi="Garamond" w:cs="Calibri"/>
          <w:kern w:val="0"/>
          <w:lang w:val="pl-PL" w:eastAsia="en-GB"/>
          <w14:ligatures w14:val="none"/>
        </w:rPr>
        <w:t>.</w:t>
      </w:r>
    </w:p>
    <w:p w14:paraId="3133FE9E" w14:textId="77777777" w:rsidR="00F33903" w:rsidRPr="00B74927" w:rsidRDefault="00F33903">
      <w:pPr>
        <w:pStyle w:val="ListParagraph"/>
        <w:numPr>
          <w:ilvl w:val="0"/>
          <w:numId w:val="22"/>
        </w:numPr>
        <w:spacing w:after="0" w:line="240" w:lineRule="auto"/>
        <w:jc w:val="both"/>
        <w:rPr>
          <w:rFonts w:ascii="Garamond" w:eastAsia="Times New Roman" w:hAnsi="Garamond" w:cs="Calibri"/>
          <w:kern w:val="0"/>
          <w:lang w:val="pl-PL" w:eastAsia="en-GB"/>
          <w14:ligatures w14:val="none"/>
        </w:rPr>
      </w:pPr>
      <w:r w:rsidRPr="00B74927">
        <w:rPr>
          <w:rFonts w:ascii="Garamond" w:eastAsia="Times New Roman" w:hAnsi="Garamond" w:cs="Calibri"/>
          <w:kern w:val="0"/>
          <w:lang w:val="pl-PL" w:eastAsia="en-GB"/>
          <w14:ligatures w14:val="none"/>
        </w:rPr>
        <w:t>U postupcima jednostavne nabave procijenjene vrijednosti jednake ili manje od 15.000,00 eura odluka o odabiru može se izvršiti odmah nakon njezina donošenja, jer se pravna zaštita u tim postupcima ne osigurava putem prigovora propisanog ovim Pravilnikom.</w:t>
      </w:r>
    </w:p>
    <w:p w14:paraId="02C33096" w14:textId="11EDFAC2" w:rsidR="00D77A4A" w:rsidRPr="00B74927" w:rsidRDefault="00F22D6F">
      <w:pPr>
        <w:pStyle w:val="ListParagraph"/>
        <w:numPr>
          <w:ilvl w:val="0"/>
          <w:numId w:val="22"/>
        </w:numPr>
        <w:spacing w:after="0" w:line="240" w:lineRule="auto"/>
        <w:jc w:val="both"/>
        <w:rPr>
          <w:rFonts w:ascii="Garamond" w:eastAsia="Times New Roman" w:hAnsi="Garamond" w:cs="Calibri"/>
          <w:kern w:val="0"/>
          <w:lang w:val="pl-PL" w:eastAsia="en-GB"/>
          <w14:ligatures w14:val="none"/>
        </w:rPr>
      </w:pPr>
      <w:r w:rsidRPr="00B74927">
        <w:rPr>
          <w:rFonts w:ascii="Garamond" w:eastAsia="Times New Roman" w:hAnsi="Garamond" w:cs="Calibri"/>
          <w:kern w:val="0"/>
          <w:lang w:val="pl-PL" w:eastAsia="en-GB"/>
          <w14:ligatures w14:val="none"/>
        </w:rPr>
        <w:t>Rok mirovanja ne primjenjuje se</w:t>
      </w:r>
      <w:r w:rsidR="00B407DE" w:rsidRPr="00B74927">
        <w:rPr>
          <w:rFonts w:ascii="Garamond" w:eastAsia="Times New Roman" w:hAnsi="Garamond" w:cs="Calibri"/>
          <w:kern w:val="0"/>
          <w:lang w:val="pl-PL" w:eastAsia="en-GB"/>
          <w14:ligatures w14:val="none"/>
        </w:rPr>
        <w:t xml:space="preserve"> </w:t>
      </w:r>
      <w:r w:rsidRPr="00B74927">
        <w:rPr>
          <w:rFonts w:ascii="Garamond" w:eastAsia="Times New Roman" w:hAnsi="Garamond" w:cs="Calibri"/>
          <w:kern w:val="0"/>
          <w:lang w:val="pl-PL" w:eastAsia="en-GB"/>
          <w14:ligatures w14:val="none"/>
        </w:rPr>
        <w:t>ako je u postupku jednostavne nabave zaprimljena samo jedna ponuda</w:t>
      </w:r>
      <w:r w:rsidR="00B407DE" w:rsidRPr="00B74927">
        <w:rPr>
          <w:rFonts w:ascii="Garamond" w:eastAsia="Times New Roman" w:hAnsi="Garamond" w:cs="Calibri"/>
          <w:kern w:val="0"/>
          <w:lang w:val="pl-PL" w:eastAsia="en-GB"/>
          <w14:ligatures w14:val="none"/>
        </w:rPr>
        <w:t xml:space="preserve"> koja je ujedno i odabrana.</w:t>
      </w:r>
    </w:p>
    <w:p w14:paraId="2C56ECF9" w14:textId="77777777" w:rsidR="00117ADC" w:rsidRPr="00B74927" w:rsidRDefault="00117ADC" w:rsidP="00507ED0">
      <w:pPr>
        <w:spacing w:after="0" w:line="240" w:lineRule="auto"/>
        <w:jc w:val="both"/>
        <w:rPr>
          <w:rFonts w:ascii="Garamond" w:eastAsia="Times New Roman" w:hAnsi="Garamond" w:cs="Calibri"/>
          <w:kern w:val="0"/>
          <w:lang w:val="pl-PL" w:eastAsia="en-GB"/>
          <w14:ligatures w14:val="none"/>
        </w:rPr>
      </w:pPr>
    </w:p>
    <w:p w14:paraId="5F1D2936" w14:textId="44A319B5" w:rsidR="00F22D6F" w:rsidRPr="00866D8C" w:rsidRDefault="00F22D6F" w:rsidP="00DB0095">
      <w:pPr>
        <w:spacing w:after="0" w:line="240" w:lineRule="auto"/>
        <w:jc w:val="both"/>
        <w:rPr>
          <w:rFonts w:ascii="Garamond" w:eastAsia="Times New Roman" w:hAnsi="Garamond" w:cs="Calibri"/>
          <w:kern w:val="0"/>
          <w:lang w:val="pl-PL" w:eastAsia="en-GB"/>
          <w14:ligatures w14:val="none"/>
        </w:rPr>
      </w:pPr>
      <w:r w:rsidRPr="00866D8C">
        <w:rPr>
          <w:rFonts w:ascii="Garamond" w:eastAsia="Times New Roman" w:hAnsi="Garamond" w:cs="Calibri"/>
          <w:kern w:val="0"/>
          <w:lang w:val="pl-PL" w:eastAsia="en-GB"/>
          <w14:ligatures w14:val="none"/>
        </w:rPr>
        <w:t xml:space="preserve">PRIGOVOR </w:t>
      </w:r>
    </w:p>
    <w:p w14:paraId="7CC2F8B2" w14:textId="58786611" w:rsidR="00F22D6F" w:rsidRPr="00866D8C" w:rsidRDefault="00F22D6F" w:rsidP="0016065E">
      <w:pPr>
        <w:spacing w:after="0" w:line="240" w:lineRule="auto"/>
        <w:jc w:val="center"/>
        <w:rPr>
          <w:rFonts w:ascii="Garamond" w:eastAsia="Times New Roman" w:hAnsi="Garamond" w:cs="Calibri"/>
          <w:kern w:val="0"/>
          <w:lang w:val="pl-PL" w:eastAsia="en-GB"/>
          <w14:ligatures w14:val="none"/>
        </w:rPr>
      </w:pPr>
      <w:r w:rsidRPr="00866D8C">
        <w:rPr>
          <w:rFonts w:ascii="Garamond" w:eastAsia="Times New Roman" w:hAnsi="Garamond" w:cs="Calibri"/>
          <w:kern w:val="0"/>
          <w:lang w:val="pl-PL" w:eastAsia="en-GB"/>
          <w14:ligatures w14:val="none"/>
        </w:rPr>
        <w:t xml:space="preserve">Članak </w:t>
      </w:r>
      <w:r w:rsidR="00EF04D0" w:rsidRPr="00866D8C">
        <w:rPr>
          <w:rFonts w:ascii="Garamond" w:eastAsia="Times New Roman" w:hAnsi="Garamond" w:cs="Calibri"/>
          <w:kern w:val="0"/>
          <w:lang w:val="pl-PL" w:eastAsia="en-GB"/>
          <w14:ligatures w14:val="none"/>
        </w:rPr>
        <w:t>3</w:t>
      </w:r>
      <w:r w:rsidR="0016065E">
        <w:rPr>
          <w:rFonts w:ascii="Garamond" w:eastAsia="Times New Roman" w:hAnsi="Garamond" w:cs="Calibri"/>
          <w:kern w:val="0"/>
          <w:lang w:val="pl-PL" w:eastAsia="en-GB"/>
          <w14:ligatures w14:val="none"/>
        </w:rPr>
        <w:t>8</w:t>
      </w:r>
      <w:r w:rsidRPr="00866D8C">
        <w:rPr>
          <w:rFonts w:ascii="Garamond" w:eastAsia="Times New Roman" w:hAnsi="Garamond" w:cs="Calibri"/>
          <w:kern w:val="0"/>
          <w:lang w:val="pl-PL" w:eastAsia="en-GB"/>
          <w14:ligatures w14:val="none"/>
        </w:rPr>
        <w:t>.</w:t>
      </w:r>
    </w:p>
    <w:p w14:paraId="1163ED8D" w14:textId="72F06BDF" w:rsidR="00754B2A" w:rsidRPr="00754B2A" w:rsidRDefault="001736F6">
      <w:pPr>
        <w:pStyle w:val="ListParagraph"/>
        <w:numPr>
          <w:ilvl w:val="0"/>
          <w:numId w:val="23"/>
        </w:numPr>
        <w:rPr>
          <w:rFonts w:ascii="Garamond" w:eastAsia="Times New Roman" w:hAnsi="Garamond" w:cs="Calibri"/>
          <w:kern w:val="0"/>
          <w:lang w:val="pl-PL" w:eastAsia="en-GB"/>
          <w14:ligatures w14:val="none"/>
        </w:rPr>
      </w:pPr>
      <w:r w:rsidRPr="001736F6">
        <w:rPr>
          <w:rFonts w:ascii="Garamond" w:eastAsia="Times New Roman" w:hAnsi="Garamond" w:cs="Calibri"/>
          <w:kern w:val="0"/>
          <w:lang w:val="pl-PL" w:eastAsia="en-GB"/>
          <w14:ligatures w14:val="none"/>
        </w:rPr>
        <w:t>Gospodarski subjekt koji sudjeluje u postupku jednostavne nabave procijenjene vrijednosti veće od 15.000,00 eura može podnijeti prigovor općinskom načelniku odnosno odgovornoj osobi naručitelja zbog postupanja naručitelja tijekom postupka jednostavne nabav</w:t>
      </w:r>
      <w:r>
        <w:rPr>
          <w:rFonts w:ascii="Garamond" w:eastAsia="Times New Roman" w:hAnsi="Garamond" w:cs="Calibri"/>
          <w:kern w:val="0"/>
          <w:lang w:val="pl-PL" w:eastAsia="en-GB"/>
          <w14:ligatures w14:val="none"/>
        </w:rPr>
        <w:t>e</w:t>
      </w:r>
      <w:r w:rsidR="00754B2A" w:rsidRPr="00754B2A">
        <w:rPr>
          <w:rFonts w:ascii="Garamond" w:eastAsia="Times New Roman" w:hAnsi="Garamond" w:cs="Calibri"/>
          <w:kern w:val="0"/>
          <w:lang w:val="pl-PL" w:eastAsia="en-GB"/>
          <w14:ligatures w14:val="none"/>
        </w:rPr>
        <w:t>.</w:t>
      </w:r>
    </w:p>
    <w:p w14:paraId="492157D8" w14:textId="5E3A8B02" w:rsidR="00F22D6F" w:rsidRDefault="001736F6">
      <w:pPr>
        <w:pStyle w:val="ListParagraph"/>
        <w:numPr>
          <w:ilvl w:val="0"/>
          <w:numId w:val="23"/>
        </w:numPr>
        <w:spacing w:after="0" w:line="240" w:lineRule="auto"/>
        <w:jc w:val="both"/>
        <w:rPr>
          <w:rFonts w:ascii="Garamond" w:eastAsia="Times New Roman" w:hAnsi="Garamond" w:cs="Calibri"/>
          <w:kern w:val="0"/>
          <w:lang w:val="pl-PL" w:eastAsia="en-GB"/>
          <w14:ligatures w14:val="none"/>
        </w:rPr>
      </w:pPr>
      <w:r w:rsidRPr="001736F6">
        <w:rPr>
          <w:rFonts w:ascii="Garamond" w:eastAsia="Times New Roman" w:hAnsi="Garamond" w:cs="Calibri"/>
          <w:kern w:val="0"/>
          <w:lang w:val="pl-PL" w:eastAsia="en-GB"/>
          <w14:ligatures w14:val="none"/>
        </w:rPr>
        <w:t>Prigovor se može podnijeti osobito zbog povrede odredbi ovoga Pravilnika, dokumentacije o nabavi, načela javne nabave ili zbog postupanja naručitelja koje bi moglo utjecati na pravilnost postupka ili odabir ponude.</w:t>
      </w:r>
    </w:p>
    <w:p w14:paraId="2298E04C" w14:textId="2C35B04E" w:rsidR="00754B2A" w:rsidRPr="00754B2A" w:rsidRDefault="001736F6">
      <w:pPr>
        <w:pStyle w:val="ListParagraph"/>
        <w:numPr>
          <w:ilvl w:val="0"/>
          <w:numId w:val="23"/>
        </w:numPr>
        <w:spacing w:after="0" w:line="240" w:lineRule="auto"/>
        <w:jc w:val="both"/>
        <w:rPr>
          <w:rFonts w:ascii="Garamond" w:eastAsia="Times New Roman" w:hAnsi="Garamond" w:cs="Calibri"/>
          <w:kern w:val="0"/>
          <w:lang w:val="pl-PL" w:eastAsia="en-GB"/>
          <w14:ligatures w14:val="none"/>
        </w:rPr>
      </w:pPr>
      <w:r w:rsidRPr="001736F6">
        <w:rPr>
          <w:rFonts w:ascii="Garamond" w:eastAsia="Times New Roman" w:hAnsi="Garamond" w:cs="Calibri"/>
          <w:kern w:val="0"/>
          <w:lang w:val="pl-PL" w:eastAsia="en-GB"/>
          <w14:ligatures w14:val="none"/>
        </w:rPr>
        <w:t>Prigovor se podnosi u pisanom obliku, elektroničkom poštom odnosno putem modula jednostavne nabave u EOJN RH, ako je postupak proveden putem toga sustava.</w:t>
      </w:r>
      <w:r w:rsidR="00754B2A" w:rsidRPr="00754B2A">
        <w:t xml:space="preserve"> </w:t>
      </w:r>
    </w:p>
    <w:p w14:paraId="4A023791" w14:textId="5CF0F66F" w:rsidR="00754B2A" w:rsidRPr="001736F6" w:rsidRDefault="001736F6">
      <w:pPr>
        <w:pStyle w:val="ListParagraph"/>
        <w:numPr>
          <w:ilvl w:val="0"/>
          <w:numId w:val="23"/>
        </w:numPr>
        <w:spacing w:after="0" w:line="240" w:lineRule="auto"/>
        <w:jc w:val="both"/>
        <w:rPr>
          <w:rFonts w:ascii="Garamond" w:eastAsia="Times New Roman" w:hAnsi="Garamond" w:cs="Calibri"/>
          <w:kern w:val="0"/>
          <w:lang w:val="pl-PL" w:eastAsia="en-GB"/>
          <w14:ligatures w14:val="none"/>
        </w:rPr>
      </w:pPr>
      <w:r w:rsidRPr="001736F6">
        <w:rPr>
          <w:rFonts w:ascii="Garamond" w:eastAsia="Times New Roman" w:hAnsi="Garamond" w:cs="Calibri"/>
          <w:kern w:val="0"/>
          <w:lang w:val="pl-PL" w:eastAsia="en-GB"/>
          <w14:ligatures w14:val="none"/>
        </w:rPr>
        <w:lastRenderedPageBreak/>
        <w:t>Prigovor mora sadržavati najmanje:</w:t>
      </w:r>
      <w:r>
        <w:rPr>
          <w:rFonts w:ascii="Garamond" w:eastAsia="Times New Roman" w:hAnsi="Garamond" w:cs="Calibri"/>
          <w:kern w:val="0"/>
          <w:lang w:val="pl-PL" w:eastAsia="en-GB"/>
          <w14:ligatures w14:val="none"/>
        </w:rPr>
        <w:t xml:space="preserve"> </w:t>
      </w:r>
      <w:r w:rsidRPr="001736F6">
        <w:rPr>
          <w:rFonts w:ascii="Garamond" w:eastAsia="Times New Roman" w:hAnsi="Garamond" w:cs="Calibri"/>
          <w:kern w:val="0"/>
          <w:lang w:val="pl-PL" w:eastAsia="en-GB"/>
          <w14:ligatures w14:val="none"/>
        </w:rPr>
        <w:t>naziv i adresu podnositelja zahtjeva,oznaku postupka nabave (evidencijski broj ili broj objave),opis postupanja ili odluke na koji se prigovor odnosi,razloge podnošenja prigovora i obrazloženje,prijedlog što se traži od naručitelja</w:t>
      </w:r>
      <w:r w:rsidR="00754B2A" w:rsidRPr="001736F6">
        <w:rPr>
          <w:rFonts w:ascii="Garamond" w:eastAsia="Times New Roman" w:hAnsi="Garamond" w:cs="Calibri"/>
          <w:kern w:val="0"/>
          <w:lang w:val="pl-PL" w:eastAsia="en-GB"/>
          <w14:ligatures w14:val="none"/>
        </w:rPr>
        <w:t>.</w:t>
      </w:r>
    </w:p>
    <w:p w14:paraId="562E2AA5" w14:textId="4A6D3478" w:rsidR="00866D8C" w:rsidRPr="00754B2A" w:rsidRDefault="00117ADC">
      <w:pPr>
        <w:pStyle w:val="ListParagraph"/>
        <w:numPr>
          <w:ilvl w:val="0"/>
          <w:numId w:val="23"/>
        </w:numPr>
        <w:spacing w:after="0" w:line="240" w:lineRule="auto"/>
        <w:jc w:val="both"/>
        <w:rPr>
          <w:rFonts w:ascii="Garamond" w:eastAsia="Times New Roman" w:hAnsi="Garamond" w:cs="Calibri"/>
          <w:kern w:val="0"/>
          <w:lang w:val="pl-PL" w:eastAsia="en-GB"/>
          <w14:ligatures w14:val="none"/>
        </w:rPr>
      </w:pPr>
      <w:r w:rsidRPr="00117ADC">
        <w:rPr>
          <w:rFonts w:ascii="Garamond" w:eastAsia="Times New Roman" w:hAnsi="Garamond" w:cs="Calibri"/>
          <w:kern w:val="0"/>
          <w:lang w:val="pl-PL" w:eastAsia="en-GB"/>
          <w14:ligatures w14:val="none"/>
        </w:rPr>
        <w:t>Prigovor se podnosi u roku od tri (3) radna dana od dana saznanja za postupanje ili odluku na koju se prigovor odnosi (odnosno od dana dostave odluke), a najkasnije do sklapanja ugovora o nabavi odnosno izdavanja narudžbenice.</w:t>
      </w:r>
      <w:r>
        <w:rPr>
          <w:rFonts w:ascii="Garamond" w:eastAsia="Times New Roman" w:hAnsi="Garamond" w:cs="Calibri"/>
          <w:kern w:val="0"/>
          <w:lang w:val="pl-PL" w:eastAsia="en-GB"/>
          <w14:ligatures w14:val="none"/>
        </w:rPr>
        <w:t xml:space="preserve"> </w:t>
      </w:r>
    </w:p>
    <w:p w14:paraId="11C9E0FF" w14:textId="5E5ADC96" w:rsidR="00754B2A" w:rsidRPr="00754B2A" w:rsidRDefault="00117ADC">
      <w:pPr>
        <w:pStyle w:val="ListParagraph"/>
        <w:numPr>
          <w:ilvl w:val="0"/>
          <w:numId w:val="23"/>
        </w:numPr>
        <w:rPr>
          <w:rFonts w:ascii="Garamond" w:eastAsia="Times New Roman" w:hAnsi="Garamond" w:cs="Calibri"/>
          <w:kern w:val="0"/>
          <w:lang w:val="pl-PL" w:eastAsia="en-GB"/>
          <w14:ligatures w14:val="none"/>
        </w:rPr>
      </w:pPr>
      <w:r w:rsidRPr="00117ADC">
        <w:rPr>
          <w:rFonts w:ascii="Garamond" w:eastAsia="Times New Roman" w:hAnsi="Garamond" w:cs="Calibri"/>
          <w:kern w:val="0"/>
          <w:lang w:val="pl-PL" w:eastAsia="en-GB"/>
          <w14:ligatures w14:val="none"/>
        </w:rPr>
        <w:t>Podnošenje prigovora ne odgađa nastavak postupka niti sklapanje ugovora o nabavi, osim ako općinski načelnik odnosno odgovorna osoba naručitelja odredi drukčije</w:t>
      </w:r>
      <w:r w:rsidR="00754B2A" w:rsidRPr="00754B2A">
        <w:rPr>
          <w:rFonts w:ascii="Garamond" w:eastAsia="Times New Roman" w:hAnsi="Garamond" w:cs="Calibri"/>
          <w:kern w:val="0"/>
          <w:lang w:val="pl-PL" w:eastAsia="en-GB"/>
          <w14:ligatures w14:val="none"/>
        </w:rPr>
        <w:t>.</w:t>
      </w:r>
    </w:p>
    <w:p w14:paraId="39B4176A" w14:textId="38293065" w:rsidR="00CD158D" w:rsidRDefault="00117ADC">
      <w:pPr>
        <w:pStyle w:val="ListParagraph"/>
        <w:numPr>
          <w:ilvl w:val="0"/>
          <w:numId w:val="23"/>
        </w:numPr>
        <w:jc w:val="both"/>
        <w:rPr>
          <w:rFonts w:ascii="Garamond" w:eastAsia="Times New Roman" w:hAnsi="Garamond" w:cs="Calibri"/>
          <w:kern w:val="0"/>
          <w:lang w:val="pl-PL" w:eastAsia="en-GB"/>
          <w14:ligatures w14:val="none"/>
        </w:rPr>
      </w:pPr>
      <w:r w:rsidRPr="00117ADC">
        <w:rPr>
          <w:rFonts w:ascii="Garamond" w:eastAsia="Times New Roman" w:hAnsi="Garamond" w:cs="Calibri"/>
          <w:kern w:val="0"/>
          <w:lang w:val="pl-PL" w:eastAsia="en-GB"/>
          <w14:ligatures w14:val="none"/>
        </w:rPr>
        <w:t>O prigovoru odlučuje općinski načelnik odnosno odgovorna osoba naručitelja u pisanom obliku, u primjerenom roku, a odluka se dostavlja podnositelju prigovora</w:t>
      </w:r>
      <w:r w:rsidR="00754B2A" w:rsidRPr="00754B2A">
        <w:rPr>
          <w:rFonts w:ascii="Garamond" w:eastAsia="Times New Roman" w:hAnsi="Garamond" w:cs="Calibri"/>
          <w:kern w:val="0"/>
          <w:lang w:val="pl-PL" w:eastAsia="en-GB"/>
          <w14:ligatures w14:val="none"/>
        </w:rPr>
        <w:t>.</w:t>
      </w:r>
    </w:p>
    <w:p w14:paraId="2F52DC32" w14:textId="23DF4BDF" w:rsidR="00117ADC" w:rsidRDefault="00117ADC">
      <w:pPr>
        <w:pStyle w:val="ListParagraph"/>
        <w:numPr>
          <w:ilvl w:val="0"/>
          <w:numId w:val="23"/>
        </w:numPr>
        <w:jc w:val="both"/>
        <w:rPr>
          <w:rFonts w:ascii="Garamond" w:eastAsia="Times New Roman" w:hAnsi="Garamond" w:cs="Calibri"/>
          <w:kern w:val="0"/>
          <w:lang w:val="pl-PL" w:eastAsia="en-GB"/>
          <w14:ligatures w14:val="none"/>
        </w:rPr>
      </w:pPr>
      <w:r w:rsidRPr="00117ADC">
        <w:rPr>
          <w:rFonts w:ascii="Garamond" w:eastAsia="Times New Roman" w:hAnsi="Garamond" w:cs="Calibri"/>
          <w:kern w:val="0"/>
          <w:lang w:val="pl-PL" w:eastAsia="en-GB"/>
          <w14:ligatures w14:val="none"/>
        </w:rPr>
        <w:t>O podnesenim prigovorima vodi se evidencija i oni se prilažu dokumentaciji postupka.</w:t>
      </w:r>
    </w:p>
    <w:p w14:paraId="5085D450" w14:textId="52780A8E" w:rsidR="00117ADC" w:rsidRDefault="00117ADC">
      <w:pPr>
        <w:pStyle w:val="ListParagraph"/>
        <w:numPr>
          <w:ilvl w:val="0"/>
          <w:numId w:val="23"/>
        </w:numPr>
        <w:jc w:val="both"/>
        <w:rPr>
          <w:rFonts w:ascii="Garamond" w:eastAsia="Times New Roman" w:hAnsi="Garamond" w:cs="Calibri"/>
          <w:kern w:val="0"/>
          <w:lang w:val="pl-PL" w:eastAsia="en-GB"/>
          <w14:ligatures w14:val="none"/>
        </w:rPr>
      </w:pPr>
      <w:r w:rsidRPr="00117ADC">
        <w:rPr>
          <w:rFonts w:ascii="Garamond" w:eastAsia="Times New Roman" w:hAnsi="Garamond" w:cs="Calibri"/>
          <w:kern w:val="0"/>
          <w:lang w:val="pl-PL" w:eastAsia="en-GB"/>
          <w14:ligatures w14:val="none"/>
        </w:rPr>
        <w:t>Podnositelju prigovora ne pripada pravo na naknadu troškova u povodu izjavljenog prigovora.</w:t>
      </w:r>
    </w:p>
    <w:p w14:paraId="7403DE01" w14:textId="22757169" w:rsidR="00117ADC" w:rsidRPr="00754B2A" w:rsidRDefault="00117ADC">
      <w:pPr>
        <w:pStyle w:val="ListParagraph"/>
        <w:numPr>
          <w:ilvl w:val="0"/>
          <w:numId w:val="23"/>
        </w:numPr>
        <w:jc w:val="both"/>
        <w:rPr>
          <w:rFonts w:ascii="Garamond" w:eastAsia="Times New Roman" w:hAnsi="Garamond" w:cs="Calibri"/>
          <w:kern w:val="0"/>
          <w:lang w:val="pl-PL" w:eastAsia="en-GB"/>
          <w14:ligatures w14:val="none"/>
        </w:rPr>
      </w:pPr>
      <w:r w:rsidRPr="00117ADC">
        <w:rPr>
          <w:rFonts w:ascii="Garamond" w:eastAsia="Times New Roman" w:hAnsi="Garamond" w:cs="Calibri"/>
          <w:kern w:val="0"/>
          <w:lang w:val="pl-PL" w:eastAsia="en-GB"/>
          <w14:ligatures w14:val="none"/>
        </w:rPr>
        <w:t>Postupak odlučivanja o prigovoru iz ovoga članka nije upravni postupak, a odluka naručitelja nema svojstvo upravnog akta.</w:t>
      </w:r>
    </w:p>
    <w:p w14:paraId="5B47258D" w14:textId="54C55D21" w:rsidR="00E66E0B" w:rsidRDefault="00E66E0B" w:rsidP="00754B2A">
      <w:pPr>
        <w:pStyle w:val="ListParagraph"/>
        <w:spacing w:after="0" w:line="240" w:lineRule="auto"/>
        <w:ind w:left="360"/>
        <w:jc w:val="both"/>
        <w:rPr>
          <w:rFonts w:ascii="Garamond" w:eastAsia="Times New Roman" w:hAnsi="Garamond" w:cs="Calibri"/>
          <w:kern w:val="0"/>
          <w:lang w:val="pl-PL" w:eastAsia="en-GB"/>
          <w14:ligatures w14:val="none"/>
        </w:rPr>
      </w:pPr>
    </w:p>
    <w:p w14:paraId="314DA7A3" w14:textId="76A962FB" w:rsidR="00F22D6F" w:rsidRPr="00866D8C" w:rsidRDefault="00F22D6F" w:rsidP="00E66E0B">
      <w:pPr>
        <w:spacing w:after="0" w:line="240" w:lineRule="auto"/>
        <w:jc w:val="both"/>
        <w:rPr>
          <w:rFonts w:ascii="Garamond" w:eastAsia="Times New Roman" w:hAnsi="Garamond" w:cs="Calibri"/>
          <w:kern w:val="0"/>
          <w:lang w:val="pl-PL" w:eastAsia="en-GB"/>
          <w14:ligatures w14:val="none"/>
        </w:rPr>
      </w:pPr>
      <w:r w:rsidRPr="00866D8C">
        <w:rPr>
          <w:rFonts w:ascii="Garamond" w:eastAsia="Times New Roman" w:hAnsi="Garamond" w:cs="Calibri"/>
          <w:kern w:val="0"/>
          <w:lang w:val="pl-PL" w:eastAsia="en-GB"/>
          <w14:ligatures w14:val="none"/>
        </w:rPr>
        <w:t>POSTUPAK ODLUČIVANJA O PRIGOVORU</w:t>
      </w:r>
    </w:p>
    <w:p w14:paraId="0B24D92E" w14:textId="28F848FD" w:rsidR="00F22D6F" w:rsidRPr="00866D8C" w:rsidRDefault="00F22D6F" w:rsidP="0016065E">
      <w:pPr>
        <w:spacing w:after="0" w:line="240" w:lineRule="auto"/>
        <w:jc w:val="center"/>
        <w:rPr>
          <w:rFonts w:ascii="Garamond" w:eastAsia="Times New Roman" w:hAnsi="Garamond" w:cs="Calibri"/>
          <w:kern w:val="0"/>
          <w:lang w:val="pl-PL" w:eastAsia="en-GB"/>
          <w14:ligatures w14:val="none"/>
        </w:rPr>
      </w:pPr>
      <w:r w:rsidRPr="00866D8C">
        <w:rPr>
          <w:rFonts w:ascii="Garamond" w:eastAsia="Times New Roman" w:hAnsi="Garamond" w:cs="Calibri"/>
          <w:kern w:val="0"/>
          <w:lang w:val="pl-PL" w:eastAsia="en-GB"/>
          <w14:ligatures w14:val="none"/>
        </w:rPr>
        <w:t xml:space="preserve">Članak </w:t>
      </w:r>
      <w:r w:rsidR="0016065E">
        <w:rPr>
          <w:rFonts w:ascii="Garamond" w:eastAsia="Times New Roman" w:hAnsi="Garamond" w:cs="Calibri"/>
          <w:kern w:val="0"/>
          <w:lang w:val="pl-PL" w:eastAsia="en-GB"/>
          <w14:ligatures w14:val="none"/>
        </w:rPr>
        <w:t>39</w:t>
      </w:r>
      <w:r w:rsidR="00311F75" w:rsidRPr="00866D8C">
        <w:rPr>
          <w:rFonts w:ascii="Garamond" w:eastAsia="Times New Roman" w:hAnsi="Garamond" w:cs="Calibri"/>
          <w:kern w:val="0"/>
          <w:lang w:val="pl-PL" w:eastAsia="en-GB"/>
          <w14:ligatures w14:val="none"/>
        </w:rPr>
        <w:t>.</w:t>
      </w:r>
    </w:p>
    <w:p w14:paraId="1FAC7FB2" w14:textId="561A3E45" w:rsidR="00F22D6F" w:rsidRPr="00866D8C" w:rsidRDefault="00F22D6F">
      <w:pPr>
        <w:pStyle w:val="ListParagraph"/>
        <w:numPr>
          <w:ilvl w:val="0"/>
          <w:numId w:val="24"/>
        </w:numPr>
        <w:spacing w:after="0" w:line="240" w:lineRule="auto"/>
        <w:jc w:val="both"/>
        <w:rPr>
          <w:rFonts w:ascii="Garamond" w:eastAsia="Times New Roman" w:hAnsi="Garamond" w:cs="Calibri"/>
          <w:kern w:val="0"/>
          <w:lang w:val="pl-PL" w:eastAsia="en-GB"/>
          <w14:ligatures w14:val="none"/>
        </w:rPr>
      </w:pPr>
      <w:r w:rsidRPr="00866D8C">
        <w:rPr>
          <w:rFonts w:ascii="Garamond" w:eastAsia="Times New Roman" w:hAnsi="Garamond" w:cs="Calibri"/>
          <w:kern w:val="0"/>
          <w:lang w:val="pl-PL" w:eastAsia="en-GB"/>
          <w14:ligatures w14:val="none"/>
        </w:rPr>
        <w:t xml:space="preserve">O prigovoru odlučuje </w:t>
      </w:r>
      <w:r w:rsidR="00866D8C" w:rsidRPr="00866D8C">
        <w:rPr>
          <w:rFonts w:ascii="Garamond" w:eastAsia="Times New Roman" w:hAnsi="Garamond" w:cs="Calibri"/>
          <w:kern w:val="0"/>
          <w:lang w:val="pl-PL" w:eastAsia="en-GB"/>
          <w14:ligatures w14:val="none"/>
        </w:rPr>
        <w:t>Općinski načelnik</w:t>
      </w:r>
      <w:r w:rsidRPr="00866D8C">
        <w:rPr>
          <w:rFonts w:ascii="Garamond" w:eastAsia="Times New Roman" w:hAnsi="Garamond" w:cs="Calibri"/>
          <w:kern w:val="0"/>
          <w:lang w:val="pl-PL" w:eastAsia="en-GB"/>
          <w14:ligatures w14:val="none"/>
        </w:rPr>
        <w:t xml:space="preserve"> ili osobe koje on za to ovlasti posebnom odlukom.</w:t>
      </w:r>
    </w:p>
    <w:p w14:paraId="37AB9C2B" w14:textId="491A3625" w:rsidR="00F22D6F" w:rsidRPr="00866D8C" w:rsidRDefault="00F22D6F">
      <w:pPr>
        <w:pStyle w:val="ListParagraph"/>
        <w:numPr>
          <w:ilvl w:val="0"/>
          <w:numId w:val="24"/>
        </w:numPr>
        <w:spacing w:after="0" w:line="240" w:lineRule="auto"/>
        <w:jc w:val="both"/>
        <w:rPr>
          <w:rFonts w:ascii="Garamond" w:eastAsia="Times New Roman" w:hAnsi="Garamond" w:cs="Calibri"/>
          <w:kern w:val="0"/>
          <w:lang w:val="pl-PL" w:eastAsia="en-GB"/>
          <w14:ligatures w14:val="none"/>
        </w:rPr>
      </w:pPr>
      <w:r w:rsidRPr="00866D8C">
        <w:rPr>
          <w:rFonts w:ascii="Garamond" w:eastAsia="Times New Roman" w:hAnsi="Garamond" w:cs="Calibri"/>
          <w:kern w:val="0"/>
          <w:lang w:val="pl-PL" w:eastAsia="en-GB"/>
          <w14:ligatures w14:val="none"/>
        </w:rPr>
        <w:t xml:space="preserve">Ako </w:t>
      </w:r>
      <w:r w:rsidR="00866D8C" w:rsidRPr="00866D8C">
        <w:rPr>
          <w:rFonts w:ascii="Garamond" w:eastAsia="Times New Roman" w:hAnsi="Garamond" w:cs="Calibri"/>
          <w:kern w:val="0"/>
          <w:lang w:val="pl-PL" w:eastAsia="en-GB"/>
          <w14:ligatures w14:val="none"/>
        </w:rPr>
        <w:t xml:space="preserve">općinski načelnik </w:t>
      </w:r>
      <w:r w:rsidRPr="00866D8C">
        <w:rPr>
          <w:rFonts w:ascii="Garamond" w:eastAsia="Times New Roman" w:hAnsi="Garamond" w:cs="Calibri"/>
          <w:kern w:val="0"/>
          <w:lang w:val="pl-PL" w:eastAsia="en-GB"/>
          <w14:ligatures w14:val="none"/>
        </w:rPr>
        <w:t>za odlučivanje o prigovoru imenuje jednu ili više osoba odnosno posebno povjerenstvo, odlukom o imenovanju određuje se njihov sastav i zadaće.</w:t>
      </w:r>
    </w:p>
    <w:p w14:paraId="4D92E28E" w14:textId="77777777" w:rsidR="00F22D6F" w:rsidRPr="00866D8C" w:rsidRDefault="00F22D6F">
      <w:pPr>
        <w:pStyle w:val="ListParagraph"/>
        <w:numPr>
          <w:ilvl w:val="0"/>
          <w:numId w:val="24"/>
        </w:numPr>
        <w:spacing w:after="0" w:line="240" w:lineRule="auto"/>
        <w:jc w:val="both"/>
        <w:rPr>
          <w:rFonts w:ascii="Garamond" w:eastAsia="Times New Roman" w:hAnsi="Garamond" w:cs="Calibri"/>
          <w:kern w:val="0"/>
          <w:lang w:val="pl-PL" w:eastAsia="en-GB"/>
          <w14:ligatures w14:val="none"/>
        </w:rPr>
      </w:pPr>
      <w:r w:rsidRPr="00866D8C">
        <w:rPr>
          <w:rFonts w:ascii="Garamond" w:eastAsia="Times New Roman" w:hAnsi="Garamond" w:cs="Calibri"/>
          <w:kern w:val="0"/>
          <w:lang w:val="pl-PL" w:eastAsia="en-GB"/>
          <w14:ligatures w14:val="none"/>
        </w:rPr>
        <w:t>Osobe koje sudjeluju u odlučivanju o prigovoru ne smiju biti osobe koje su sudjelovale u pripremi ili provedbi postupka jednostavne nabave na koji se prigovor odnosi.</w:t>
      </w:r>
    </w:p>
    <w:p w14:paraId="170A3FA0" w14:textId="77777777" w:rsidR="00F22D6F" w:rsidRPr="00866D8C" w:rsidRDefault="00F22D6F">
      <w:pPr>
        <w:pStyle w:val="ListParagraph"/>
        <w:numPr>
          <w:ilvl w:val="0"/>
          <w:numId w:val="24"/>
        </w:numPr>
        <w:spacing w:after="0" w:line="240" w:lineRule="auto"/>
        <w:jc w:val="both"/>
        <w:rPr>
          <w:rFonts w:ascii="Garamond" w:eastAsia="Times New Roman" w:hAnsi="Garamond" w:cs="Calibri"/>
          <w:kern w:val="0"/>
          <w:lang w:val="pl-PL" w:eastAsia="en-GB"/>
          <w14:ligatures w14:val="none"/>
        </w:rPr>
      </w:pPr>
      <w:r w:rsidRPr="00866D8C">
        <w:rPr>
          <w:rFonts w:ascii="Garamond" w:eastAsia="Times New Roman" w:hAnsi="Garamond" w:cs="Calibri"/>
          <w:kern w:val="0"/>
          <w:lang w:val="pl-PL" w:eastAsia="en-GB"/>
          <w14:ligatures w14:val="none"/>
        </w:rPr>
        <w:t>Osobe iz stavka 2. ovoga članka razmatraju navode prigovora, dokumentaciju postupka te, prema potrebi, mogu zatražiti očitovanje osoba koje su sudjelovale u provedbi postupka jednostavne nabave.</w:t>
      </w:r>
    </w:p>
    <w:p w14:paraId="7F378F06" w14:textId="0F37F4D0" w:rsidR="00F22D6F" w:rsidRPr="00866D8C" w:rsidRDefault="00F22D6F">
      <w:pPr>
        <w:pStyle w:val="ListParagraph"/>
        <w:numPr>
          <w:ilvl w:val="0"/>
          <w:numId w:val="24"/>
        </w:numPr>
        <w:spacing w:after="0" w:line="240" w:lineRule="auto"/>
        <w:jc w:val="both"/>
        <w:rPr>
          <w:rFonts w:ascii="Garamond" w:eastAsia="Times New Roman" w:hAnsi="Garamond" w:cs="Calibri"/>
          <w:kern w:val="0"/>
          <w:lang w:val="pl-PL" w:eastAsia="en-GB"/>
          <w14:ligatures w14:val="none"/>
        </w:rPr>
      </w:pPr>
      <w:r w:rsidRPr="00866D8C">
        <w:rPr>
          <w:rFonts w:ascii="Garamond" w:eastAsia="Times New Roman" w:hAnsi="Garamond" w:cs="Calibri"/>
          <w:kern w:val="0"/>
          <w:lang w:val="pl-PL" w:eastAsia="en-GB"/>
          <w14:ligatures w14:val="none"/>
        </w:rPr>
        <w:t xml:space="preserve">Na temelju provedenog razmatranja osobe iz stavka 2. ovoga članka izrađuju prijedlog odluke o prigovoru koji se dostavlja </w:t>
      </w:r>
      <w:r w:rsidR="007F4B57">
        <w:rPr>
          <w:rFonts w:ascii="Garamond" w:eastAsia="Times New Roman" w:hAnsi="Garamond" w:cs="Calibri"/>
          <w:kern w:val="0"/>
          <w:lang w:val="pl-PL" w:eastAsia="en-GB"/>
          <w14:ligatures w14:val="none"/>
        </w:rPr>
        <w:t>općinksom načelniku</w:t>
      </w:r>
      <w:r w:rsidRPr="00866D8C">
        <w:rPr>
          <w:rFonts w:ascii="Garamond" w:eastAsia="Times New Roman" w:hAnsi="Garamond" w:cs="Calibri"/>
          <w:kern w:val="0"/>
          <w:lang w:val="pl-PL" w:eastAsia="en-GB"/>
          <w14:ligatures w14:val="none"/>
        </w:rPr>
        <w:t>.</w:t>
      </w:r>
    </w:p>
    <w:p w14:paraId="3EDF0F77" w14:textId="3C4AC62E" w:rsidR="009F0475" w:rsidRPr="00866D8C" w:rsidRDefault="00866D8C">
      <w:pPr>
        <w:pStyle w:val="ListParagraph"/>
        <w:numPr>
          <w:ilvl w:val="0"/>
          <w:numId w:val="60"/>
        </w:numPr>
        <w:spacing w:after="0" w:line="240" w:lineRule="auto"/>
        <w:jc w:val="both"/>
        <w:rPr>
          <w:rFonts w:ascii="Garamond" w:eastAsia="Times New Roman" w:hAnsi="Garamond" w:cs="Calibri"/>
          <w:kern w:val="0"/>
          <w:lang w:val="pl-PL" w:eastAsia="en-GB"/>
          <w14:ligatures w14:val="none"/>
        </w:rPr>
      </w:pPr>
      <w:r w:rsidRPr="00866D8C">
        <w:rPr>
          <w:rFonts w:ascii="Garamond" w:eastAsia="Times New Roman" w:hAnsi="Garamond" w:cs="Calibri"/>
          <w:kern w:val="0"/>
          <w:lang w:val="pl-PL" w:eastAsia="en-GB"/>
          <w14:ligatures w14:val="none"/>
        </w:rPr>
        <w:t xml:space="preserve">Općinski načelnik </w:t>
      </w:r>
      <w:r w:rsidR="00F22D6F" w:rsidRPr="00866D8C">
        <w:rPr>
          <w:rFonts w:ascii="Garamond" w:eastAsia="Times New Roman" w:hAnsi="Garamond" w:cs="Calibri"/>
          <w:kern w:val="0"/>
          <w:lang w:val="pl-PL" w:eastAsia="en-GB"/>
          <w14:ligatures w14:val="none"/>
        </w:rPr>
        <w:t>donosi odluku o prigovoru na temelju prijedloga iz stavka 5. ovoga članka.</w:t>
      </w:r>
      <w:r w:rsidR="009F0475" w:rsidRPr="00866D8C">
        <w:rPr>
          <w:rFonts w:ascii="Garamond" w:eastAsia="Times New Roman" w:hAnsi="Garamond" w:cs="Calibri"/>
          <w:kern w:val="0"/>
          <w:lang w:val="pl-PL" w:eastAsia="en-GB"/>
          <w14:ligatures w14:val="none"/>
        </w:rPr>
        <w:t xml:space="preserve"> </w:t>
      </w:r>
    </w:p>
    <w:p w14:paraId="1176D856" w14:textId="7939F8A4" w:rsidR="00F22D6F" w:rsidRPr="00866D8C" w:rsidRDefault="009F0475">
      <w:pPr>
        <w:pStyle w:val="ListParagraph"/>
        <w:numPr>
          <w:ilvl w:val="0"/>
          <w:numId w:val="60"/>
        </w:numPr>
        <w:spacing w:after="0" w:line="240" w:lineRule="auto"/>
        <w:jc w:val="both"/>
        <w:rPr>
          <w:rFonts w:ascii="Garamond" w:eastAsia="Times New Roman" w:hAnsi="Garamond" w:cs="Calibri"/>
          <w:kern w:val="0"/>
          <w:lang w:val="pl-PL" w:eastAsia="en-GB"/>
          <w14:ligatures w14:val="none"/>
        </w:rPr>
      </w:pPr>
      <w:r w:rsidRPr="00866D8C">
        <w:rPr>
          <w:rFonts w:ascii="Garamond" w:eastAsia="Times New Roman" w:hAnsi="Garamond" w:cs="Calibri"/>
          <w:kern w:val="0"/>
          <w:lang w:val="pl-PL" w:eastAsia="en-GB"/>
          <w14:ligatures w14:val="none"/>
        </w:rPr>
        <w:t>Postupak odlučivanja o prigovoru iz ovoga članka nije upravni postupak, a odluka naručitelja nema svojstvo upravnog akta.</w:t>
      </w:r>
    </w:p>
    <w:p w14:paraId="67302113" w14:textId="77777777" w:rsidR="00F22D6F" w:rsidRPr="005E4DC2" w:rsidRDefault="00F22D6F" w:rsidP="00DB0095">
      <w:pPr>
        <w:spacing w:after="0" w:line="240" w:lineRule="auto"/>
        <w:rPr>
          <w:rFonts w:ascii="Garamond" w:eastAsia="Times New Roman" w:hAnsi="Garamond" w:cs="Calibri"/>
          <w:kern w:val="0"/>
          <w:lang w:val="pl-PL" w:eastAsia="en-GB"/>
          <w14:ligatures w14:val="none"/>
        </w:rPr>
      </w:pPr>
    </w:p>
    <w:p w14:paraId="6BE4493E" w14:textId="3F7C3A98" w:rsidR="00F22D6F" w:rsidRPr="005E4DC2" w:rsidRDefault="00F22D6F">
      <w:pPr>
        <w:pStyle w:val="ListParagraph"/>
        <w:numPr>
          <w:ilvl w:val="0"/>
          <w:numId w:val="64"/>
        </w:numPr>
        <w:spacing w:after="0" w:line="240" w:lineRule="auto"/>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UGOVARANJE I IZVRŠENJE UGOVORA</w:t>
      </w:r>
    </w:p>
    <w:p w14:paraId="59630A2F" w14:textId="77777777" w:rsidR="00F22D6F" w:rsidRPr="005E4DC2" w:rsidRDefault="00F22D6F" w:rsidP="00DB0095">
      <w:pPr>
        <w:spacing w:after="0" w:line="240" w:lineRule="auto"/>
        <w:jc w:val="both"/>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SKLAPANJE UGOVORA</w:t>
      </w:r>
    </w:p>
    <w:p w14:paraId="478A8B8F" w14:textId="33B3ACCC" w:rsidR="00F22D6F" w:rsidRPr="005E4DC2" w:rsidRDefault="00F22D6F" w:rsidP="005E4DC2">
      <w:pPr>
        <w:spacing w:after="0" w:line="240" w:lineRule="auto"/>
        <w:jc w:val="center"/>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 xml:space="preserve">Članak </w:t>
      </w:r>
      <w:r w:rsidR="00311F75" w:rsidRPr="005E4DC2">
        <w:rPr>
          <w:rFonts w:ascii="Garamond" w:eastAsia="Times New Roman" w:hAnsi="Garamond" w:cs="Calibri"/>
          <w:kern w:val="0"/>
          <w:lang w:val="pl-PL" w:eastAsia="en-GB"/>
          <w14:ligatures w14:val="none"/>
        </w:rPr>
        <w:t>4</w:t>
      </w:r>
      <w:r w:rsidR="0016065E">
        <w:rPr>
          <w:rFonts w:ascii="Garamond" w:eastAsia="Times New Roman" w:hAnsi="Garamond" w:cs="Calibri"/>
          <w:kern w:val="0"/>
          <w:lang w:val="pl-PL" w:eastAsia="en-GB"/>
          <w14:ligatures w14:val="none"/>
        </w:rPr>
        <w:t>0</w:t>
      </w:r>
      <w:r w:rsidR="00311F75" w:rsidRPr="005E4DC2">
        <w:rPr>
          <w:rFonts w:ascii="Garamond" w:eastAsia="Times New Roman" w:hAnsi="Garamond" w:cs="Calibri"/>
          <w:kern w:val="0"/>
          <w:lang w:val="pl-PL" w:eastAsia="en-GB"/>
          <w14:ligatures w14:val="none"/>
        </w:rPr>
        <w:t>.</w:t>
      </w:r>
    </w:p>
    <w:p w14:paraId="2918C8AA" w14:textId="499BBA8B" w:rsidR="00F22D6F" w:rsidRPr="005E4DC2" w:rsidRDefault="00F22D6F">
      <w:pPr>
        <w:pStyle w:val="ListParagraph"/>
        <w:numPr>
          <w:ilvl w:val="0"/>
          <w:numId w:val="25"/>
        </w:numPr>
        <w:spacing w:after="0" w:line="240" w:lineRule="auto"/>
        <w:jc w:val="both"/>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Nakon što odluka o odabiru postane izvršna, naručitelj s odabranim ponuditeljem skl</w:t>
      </w:r>
      <w:r w:rsidR="00984250" w:rsidRPr="005E4DC2">
        <w:rPr>
          <w:rFonts w:ascii="Garamond" w:eastAsia="Times New Roman" w:hAnsi="Garamond" w:cs="Calibri"/>
          <w:kern w:val="0"/>
          <w:lang w:val="pl-PL" w:eastAsia="en-GB"/>
          <w14:ligatures w14:val="none"/>
        </w:rPr>
        <w:t>a</w:t>
      </w:r>
      <w:r w:rsidRPr="005E4DC2">
        <w:rPr>
          <w:rFonts w:ascii="Garamond" w:eastAsia="Times New Roman" w:hAnsi="Garamond" w:cs="Calibri"/>
          <w:kern w:val="0"/>
          <w:lang w:val="pl-PL" w:eastAsia="en-GB"/>
          <w14:ligatures w14:val="none"/>
        </w:rPr>
        <w:t>p</w:t>
      </w:r>
      <w:r w:rsidR="00507ED0" w:rsidRPr="005E4DC2">
        <w:rPr>
          <w:rFonts w:ascii="Garamond" w:eastAsia="Times New Roman" w:hAnsi="Garamond" w:cs="Calibri"/>
          <w:kern w:val="0"/>
          <w:lang w:val="pl-PL" w:eastAsia="en-GB"/>
          <w14:ligatures w14:val="none"/>
        </w:rPr>
        <w:t>a</w:t>
      </w:r>
      <w:r w:rsidRPr="005E4DC2">
        <w:rPr>
          <w:rFonts w:ascii="Garamond" w:eastAsia="Times New Roman" w:hAnsi="Garamond" w:cs="Calibri"/>
          <w:kern w:val="0"/>
          <w:lang w:val="pl-PL" w:eastAsia="en-GB"/>
          <w14:ligatures w14:val="none"/>
        </w:rPr>
        <w:t xml:space="preserve"> ugovor o nabavi ili izda</w:t>
      </w:r>
      <w:r w:rsidR="003939CE" w:rsidRPr="005E4DC2">
        <w:rPr>
          <w:rFonts w:ascii="Garamond" w:eastAsia="Times New Roman" w:hAnsi="Garamond" w:cs="Calibri"/>
          <w:kern w:val="0"/>
          <w:lang w:val="pl-PL" w:eastAsia="en-GB"/>
          <w14:ligatures w14:val="none"/>
        </w:rPr>
        <w:t>je</w:t>
      </w:r>
      <w:r w:rsidRPr="005E4DC2">
        <w:rPr>
          <w:rFonts w:ascii="Garamond" w:eastAsia="Times New Roman" w:hAnsi="Garamond" w:cs="Calibri"/>
          <w:kern w:val="0"/>
          <w:lang w:val="pl-PL" w:eastAsia="en-GB"/>
          <w14:ligatures w14:val="none"/>
        </w:rPr>
        <w:t xml:space="preserve"> narudžbenicu</w:t>
      </w:r>
      <w:r w:rsidR="005E4DC2" w:rsidRPr="005E4DC2">
        <w:rPr>
          <w:rFonts w:ascii="Garamond" w:eastAsia="Times New Roman" w:hAnsi="Garamond" w:cs="Calibri"/>
          <w:kern w:val="0"/>
          <w:lang w:val="pl-PL" w:eastAsia="en-GB"/>
          <w14:ligatures w14:val="none"/>
        </w:rPr>
        <w:t>.</w:t>
      </w:r>
    </w:p>
    <w:p w14:paraId="36D6E1D3" w14:textId="77777777" w:rsidR="00F22D6F" w:rsidRPr="005E4DC2" w:rsidRDefault="00F22D6F">
      <w:pPr>
        <w:pStyle w:val="ListParagraph"/>
        <w:numPr>
          <w:ilvl w:val="0"/>
          <w:numId w:val="25"/>
        </w:numPr>
        <w:spacing w:after="0" w:line="240" w:lineRule="auto"/>
        <w:jc w:val="both"/>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Ugovor ili narudžbenica moraju biti u skladu s uvjetima iz poziva na dostavu ponuda i odabranom ponudom.</w:t>
      </w:r>
    </w:p>
    <w:p w14:paraId="6CA21ABD" w14:textId="77777777" w:rsidR="00F22D6F" w:rsidRDefault="00F22D6F">
      <w:pPr>
        <w:pStyle w:val="ListParagraph"/>
        <w:numPr>
          <w:ilvl w:val="0"/>
          <w:numId w:val="25"/>
        </w:numPr>
        <w:spacing w:after="0" w:line="240" w:lineRule="auto"/>
        <w:jc w:val="both"/>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Ugovor o nabavi ili narudžbenica predstavljaju pravni temelj za izvršenje nabave.</w:t>
      </w:r>
    </w:p>
    <w:p w14:paraId="36394FE9" w14:textId="77777777" w:rsidR="005E4DC2" w:rsidRPr="005E4DC2" w:rsidRDefault="005E4DC2">
      <w:pPr>
        <w:pStyle w:val="ListParagraph"/>
        <w:numPr>
          <w:ilvl w:val="0"/>
          <w:numId w:val="25"/>
        </w:numPr>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Naručitelj je obvezan osigurati praćenje izvršenja ugovora o nabavi odnosno narudžbenice, bez obzira na vrijednost nabave.</w:t>
      </w:r>
    </w:p>
    <w:p w14:paraId="1C643209" w14:textId="77777777" w:rsidR="005E4DC2" w:rsidRPr="005E4DC2" w:rsidRDefault="005E4DC2" w:rsidP="005E4DC2">
      <w:pPr>
        <w:pStyle w:val="ListParagraph"/>
        <w:spacing w:after="0" w:line="240" w:lineRule="auto"/>
        <w:ind w:left="360"/>
        <w:jc w:val="both"/>
        <w:rPr>
          <w:rFonts w:ascii="Garamond" w:eastAsia="Times New Roman" w:hAnsi="Garamond" w:cs="Calibri"/>
          <w:kern w:val="0"/>
          <w:lang w:val="pl-PL" w:eastAsia="en-GB"/>
          <w14:ligatures w14:val="none"/>
        </w:rPr>
      </w:pPr>
    </w:p>
    <w:p w14:paraId="0420738D" w14:textId="43DF416A" w:rsidR="00F22D6F" w:rsidRPr="00E71F96" w:rsidRDefault="00F22D6F" w:rsidP="00DB0095">
      <w:p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 xml:space="preserve">POSTUPANJE U SLUČAJU </w:t>
      </w:r>
      <w:r w:rsidR="002E3B43" w:rsidRPr="00E71F96">
        <w:rPr>
          <w:rFonts w:ascii="Garamond" w:eastAsia="Times New Roman" w:hAnsi="Garamond" w:cs="Calibri"/>
          <w:kern w:val="0"/>
          <w:lang w:val="pl-PL" w:eastAsia="en-GB"/>
          <w14:ligatures w14:val="none"/>
        </w:rPr>
        <w:t>NEUREDNOG</w:t>
      </w:r>
      <w:r w:rsidRPr="00E71F96">
        <w:rPr>
          <w:rFonts w:ascii="Garamond" w:eastAsia="Times New Roman" w:hAnsi="Garamond" w:cs="Calibri"/>
          <w:kern w:val="0"/>
          <w:lang w:val="pl-PL" w:eastAsia="en-GB"/>
          <w14:ligatures w14:val="none"/>
        </w:rPr>
        <w:t xml:space="preserve"> IZVRŠENJ</w:t>
      </w:r>
      <w:r w:rsidR="002E3B43" w:rsidRPr="00E71F96">
        <w:rPr>
          <w:rFonts w:ascii="Garamond" w:eastAsia="Times New Roman" w:hAnsi="Garamond" w:cs="Calibri"/>
          <w:kern w:val="0"/>
          <w:lang w:val="pl-PL" w:eastAsia="en-GB"/>
          <w14:ligatures w14:val="none"/>
        </w:rPr>
        <w:t>A</w:t>
      </w:r>
      <w:r w:rsidRPr="00E71F96">
        <w:rPr>
          <w:rFonts w:ascii="Garamond" w:eastAsia="Times New Roman" w:hAnsi="Garamond" w:cs="Calibri"/>
          <w:kern w:val="0"/>
          <w:lang w:val="pl-PL" w:eastAsia="en-GB"/>
          <w14:ligatures w14:val="none"/>
        </w:rPr>
        <w:t xml:space="preserve"> UGOVORA </w:t>
      </w:r>
    </w:p>
    <w:p w14:paraId="310047E5" w14:textId="571E360B" w:rsidR="00AD08B2" w:rsidRPr="00E71F96" w:rsidRDefault="00F22D6F" w:rsidP="005E4DC2">
      <w:pPr>
        <w:spacing w:after="0" w:line="240" w:lineRule="auto"/>
        <w:jc w:val="center"/>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 xml:space="preserve">Članak </w:t>
      </w:r>
      <w:r w:rsidR="00311F75" w:rsidRPr="00E71F96">
        <w:rPr>
          <w:rFonts w:ascii="Garamond" w:eastAsia="Times New Roman" w:hAnsi="Garamond" w:cs="Calibri"/>
          <w:kern w:val="0"/>
          <w:lang w:val="pl-PL" w:eastAsia="en-GB"/>
          <w14:ligatures w14:val="none"/>
        </w:rPr>
        <w:t>4</w:t>
      </w:r>
      <w:r w:rsidR="009F4C59">
        <w:rPr>
          <w:rFonts w:ascii="Garamond" w:eastAsia="Times New Roman" w:hAnsi="Garamond" w:cs="Calibri"/>
          <w:kern w:val="0"/>
          <w:lang w:val="pl-PL" w:eastAsia="en-GB"/>
          <w14:ligatures w14:val="none"/>
        </w:rPr>
        <w:t>1</w:t>
      </w:r>
      <w:r w:rsidR="00311F75" w:rsidRPr="00E71F96">
        <w:rPr>
          <w:rFonts w:ascii="Garamond" w:eastAsia="Times New Roman" w:hAnsi="Garamond" w:cs="Calibri"/>
          <w:kern w:val="0"/>
          <w:lang w:val="pl-PL" w:eastAsia="en-GB"/>
          <w14:ligatures w14:val="none"/>
        </w:rPr>
        <w:t>.</w:t>
      </w:r>
    </w:p>
    <w:p w14:paraId="6BFD93D4" w14:textId="5D42D20B" w:rsidR="00F22D6F" w:rsidRPr="00E71F96" w:rsidRDefault="00F22D6F">
      <w:pPr>
        <w:pStyle w:val="ListParagraph"/>
        <w:numPr>
          <w:ilvl w:val="0"/>
          <w:numId w:val="38"/>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 xml:space="preserve">Ako gospodarski subjekt ne izvršava ugovorene obveze uredno ili pravodobno, osoba zadužena za praćenje izvršenja ugovora dužna je o tome bez odgode obavijestiti </w:t>
      </w:r>
      <w:r w:rsidR="007F4B57">
        <w:rPr>
          <w:rFonts w:ascii="Garamond" w:eastAsia="Times New Roman" w:hAnsi="Garamond" w:cs="Calibri"/>
          <w:kern w:val="0"/>
          <w:lang w:val="pl-PL" w:eastAsia="en-GB"/>
          <w14:ligatures w14:val="none"/>
        </w:rPr>
        <w:t>općinskog načelnika</w:t>
      </w:r>
      <w:r w:rsidR="00507ED0" w:rsidRPr="00E71F96">
        <w:rPr>
          <w:rFonts w:ascii="Garamond" w:eastAsia="Times New Roman" w:hAnsi="Garamond" w:cs="Calibri"/>
          <w:kern w:val="0"/>
          <w:lang w:val="pl-PL" w:eastAsia="en-GB"/>
          <w14:ligatures w14:val="none"/>
        </w:rPr>
        <w:t xml:space="preserve"> ili odgovornu osobu naručitelja.</w:t>
      </w:r>
    </w:p>
    <w:p w14:paraId="7A1D2146" w14:textId="77777777" w:rsidR="00F22D6F" w:rsidRPr="00E71F96" w:rsidRDefault="00F22D6F">
      <w:pPr>
        <w:pStyle w:val="ListParagraph"/>
        <w:numPr>
          <w:ilvl w:val="0"/>
          <w:numId w:val="38"/>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U slučaju nepravilnosti u izvršenju ugovora naručitelj može poduzeti mjere predviđene ugovorom, osobito:</w:t>
      </w:r>
    </w:p>
    <w:p w14:paraId="4A9284F9" w14:textId="77777777" w:rsidR="00F22D6F" w:rsidRPr="00E71F96" w:rsidRDefault="00F22D6F">
      <w:pPr>
        <w:numPr>
          <w:ilvl w:val="0"/>
          <w:numId w:val="26"/>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zahtijevati otklanjanje nedostataka,</w:t>
      </w:r>
    </w:p>
    <w:p w14:paraId="720418C0" w14:textId="77777777" w:rsidR="00F22D6F" w:rsidRPr="00E71F96" w:rsidRDefault="00F22D6F">
      <w:pPr>
        <w:numPr>
          <w:ilvl w:val="0"/>
          <w:numId w:val="26"/>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naplatiti ugovornu kaznu ili drugo ugovoreno osiguranje,</w:t>
      </w:r>
    </w:p>
    <w:p w14:paraId="223664DA" w14:textId="77777777" w:rsidR="00F22D6F" w:rsidRPr="00E71F96" w:rsidRDefault="00F22D6F">
      <w:pPr>
        <w:numPr>
          <w:ilvl w:val="0"/>
          <w:numId w:val="26"/>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raskinuti ugovor ako za to postoje ugovoreni ili zakonski razlozi.</w:t>
      </w:r>
    </w:p>
    <w:p w14:paraId="1BC7D6A4" w14:textId="77777777" w:rsidR="00F22D6F" w:rsidRPr="00E71F96" w:rsidRDefault="00F22D6F" w:rsidP="00DB0095">
      <w:pPr>
        <w:spacing w:after="0" w:line="240" w:lineRule="auto"/>
        <w:jc w:val="both"/>
        <w:rPr>
          <w:rFonts w:ascii="Garamond" w:eastAsia="Times New Roman" w:hAnsi="Garamond" w:cs="Calibri"/>
          <w:kern w:val="0"/>
          <w:lang w:val="pl-PL" w:eastAsia="en-GB"/>
          <w14:ligatures w14:val="none"/>
        </w:rPr>
      </w:pPr>
    </w:p>
    <w:p w14:paraId="5C820414" w14:textId="77777777" w:rsidR="00F22D6F" w:rsidRPr="00E71F96" w:rsidRDefault="00F22D6F" w:rsidP="00DB0095">
      <w:p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RASKID UGOVORA</w:t>
      </w:r>
    </w:p>
    <w:p w14:paraId="02E35D71" w14:textId="16C176D2" w:rsidR="00F22D6F" w:rsidRPr="00E71F96" w:rsidRDefault="00F22D6F" w:rsidP="00E71F96">
      <w:pPr>
        <w:spacing w:after="0" w:line="240" w:lineRule="auto"/>
        <w:jc w:val="center"/>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 xml:space="preserve">Članak </w:t>
      </w:r>
      <w:r w:rsidR="00311F75" w:rsidRPr="00E71F96">
        <w:rPr>
          <w:rFonts w:ascii="Garamond" w:eastAsia="Times New Roman" w:hAnsi="Garamond" w:cs="Calibri"/>
          <w:kern w:val="0"/>
          <w:lang w:val="pl-PL" w:eastAsia="en-GB"/>
          <w14:ligatures w14:val="none"/>
        </w:rPr>
        <w:t>4</w:t>
      </w:r>
      <w:r w:rsidR="009F4C59">
        <w:rPr>
          <w:rFonts w:ascii="Garamond" w:eastAsia="Times New Roman" w:hAnsi="Garamond" w:cs="Calibri"/>
          <w:kern w:val="0"/>
          <w:lang w:val="pl-PL" w:eastAsia="en-GB"/>
          <w14:ligatures w14:val="none"/>
        </w:rPr>
        <w:t>2</w:t>
      </w:r>
      <w:r w:rsidR="00311F75" w:rsidRPr="00E71F96">
        <w:rPr>
          <w:rFonts w:ascii="Garamond" w:eastAsia="Times New Roman" w:hAnsi="Garamond" w:cs="Calibri"/>
          <w:kern w:val="0"/>
          <w:lang w:val="pl-PL" w:eastAsia="en-GB"/>
          <w14:ligatures w14:val="none"/>
        </w:rPr>
        <w:t>.</w:t>
      </w:r>
    </w:p>
    <w:p w14:paraId="67847A49" w14:textId="77777777" w:rsidR="00F22D6F" w:rsidRPr="00E71F96" w:rsidRDefault="00F22D6F">
      <w:pPr>
        <w:pStyle w:val="ListParagraph"/>
        <w:numPr>
          <w:ilvl w:val="0"/>
          <w:numId w:val="29"/>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Naručitelj može raskinuti ugovor o nabavi ako gospodarski subjekt ne izvršava ugovorene obveze ili ih izvršava protivno ugovoru.</w:t>
      </w:r>
    </w:p>
    <w:p w14:paraId="6054323D" w14:textId="77777777" w:rsidR="00F22D6F" w:rsidRPr="00E71F96" w:rsidRDefault="00F22D6F">
      <w:pPr>
        <w:pStyle w:val="ListParagraph"/>
        <w:numPr>
          <w:ilvl w:val="0"/>
          <w:numId w:val="29"/>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Prije raskida ugovora naručitelj će, ako je to moguće, pisanim putem pozvati gospodarski subjekt da u primjerenom roku otkloni utvrđene nepravilnosti.</w:t>
      </w:r>
    </w:p>
    <w:p w14:paraId="19183856" w14:textId="77777777" w:rsidR="00F22D6F" w:rsidRPr="00E71F96" w:rsidRDefault="00F22D6F">
      <w:pPr>
        <w:pStyle w:val="ListParagraph"/>
        <w:numPr>
          <w:ilvl w:val="0"/>
          <w:numId w:val="29"/>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Ako gospodarski subjekt u ostavljenom roku ne otkloni nepravilnosti, naručitelj može donijeti odluku o raskidu ugovora.</w:t>
      </w:r>
    </w:p>
    <w:p w14:paraId="66A7BC86" w14:textId="77777777" w:rsidR="00F22D6F" w:rsidRPr="005E4DC2" w:rsidRDefault="00F22D6F" w:rsidP="00DB0095">
      <w:pPr>
        <w:spacing w:after="0" w:line="240" w:lineRule="auto"/>
        <w:jc w:val="both"/>
        <w:rPr>
          <w:b/>
          <w:bCs/>
          <w:color w:val="FF0000"/>
          <w:sz w:val="22"/>
          <w:szCs w:val="22"/>
        </w:rPr>
      </w:pPr>
    </w:p>
    <w:p w14:paraId="4BF83EA4" w14:textId="77777777" w:rsidR="00F22D6F" w:rsidRPr="007608F4" w:rsidRDefault="00F22D6F" w:rsidP="00DB0095">
      <w:pPr>
        <w:spacing w:after="0" w:line="240" w:lineRule="auto"/>
        <w:jc w:val="both"/>
        <w:rPr>
          <w:rFonts w:ascii="Garamond" w:eastAsia="Times New Roman" w:hAnsi="Garamond" w:cs="Calibri"/>
          <w:kern w:val="0"/>
          <w:lang w:eastAsia="en-GB"/>
          <w14:ligatures w14:val="none"/>
        </w:rPr>
      </w:pPr>
      <w:r w:rsidRPr="007608F4">
        <w:rPr>
          <w:rFonts w:ascii="Garamond" w:eastAsia="Times New Roman" w:hAnsi="Garamond" w:cs="Calibri"/>
          <w:kern w:val="0"/>
          <w:lang w:eastAsia="en-GB"/>
          <w14:ligatures w14:val="none"/>
        </w:rPr>
        <w:t>IZMJENE UGOVORA TIJEKOM IZVRŠENJA</w:t>
      </w:r>
    </w:p>
    <w:p w14:paraId="0D87EAE1" w14:textId="44E352A4" w:rsidR="00F22D6F" w:rsidRPr="007608F4" w:rsidRDefault="00F22D6F" w:rsidP="00E71F96">
      <w:pPr>
        <w:spacing w:after="0" w:line="240" w:lineRule="auto"/>
        <w:jc w:val="center"/>
        <w:rPr>
          <w:rFonts w:ascii="Garamond" w:eastAsia="Times New Roman" w:hAnsi="Garamond" w:cs="Calibri"/>
          <w:kern w:val="0"/>
          <w:lang w:eastAsia="en-GB"/>
          <w14:ligatures w14:val="none"/>
        </w:rPr>
      </w:pPr>
      <w:r w:rsidRPr="007608F4">
        <w:rPr>
          <w:rFonts w:ascii="Garamond" w:eastAsia="Times New Roman" w:hAnsi="Garamond" w:cs="Calibri"/>
          <w:kern w:val="0"/>
          <w:lang w:eastAsia="en-GB"/>
          <w14:ligatures w14:val="none"/>
        </w:rPr>
        <w:t xml:space="preserve">Članak </w:t>
      </w:r>
      <w:r w:rsidR="00311F75" w:rsidRPr="007608F4">
        <w:rPr>
          <w:rFonts w:ascii="Garamond" w:eastAsia="Times New Roman" w:hAnsi="Garamond" w:cs="Calibri"/>
          <w:kern w:val="0"/>
          <w:lang w:eastAsia="en-GB"/>
          <w14:ligatures w14:val="none"/>
        </w:rPr>
        <w:t>4</w:t>
      </w:r>
      <w:r w:rsidR="009F4C59" w:rsidRPr="007608F4">
        <w:rPr>
          <w:rFonts w:ascii="Garamond" w:eastAsia="Times New Roman" w:hAnsi="Garamond" w:cs="Calibri"/>
          <w:kern w:val="0"/>
          <w:lang w:eastAsia="en-GB"/>
          <w14:ligatures w14:val="none"/>
        </w:rPr>
        <w:t>3</w:t>
      </w:r>
      <w:r w:rsidR="00311F75" w:rsidRPr="007608F4">
        <w:rPr>
          <w:rFonts w:ascii="Garamond" w:eastAsia="Times New Roman" w:hAnsi="Garamond" w:cs="Calibri"/>
          <w:kern w:val="0"/>
          <w:lang w:eastAsia="en-GB"/>
          <w14:ligatures w14:val="none"/>
        </w:rPr>
        <w:t>.</w:t>
      </w:r>
    </w:p>
    <w:p w14:paraId="324A704A" w14:textId="77777777" w:rsidR="00F22D6F" w:rsidRPr="007608F4" w:rsidRDefault="00F22D6F">
      <w:pPr>
        <w:pStyle w:val="ListParagraph"/>
        <w:numPr>
          <w:ilvl w:val="0"/>
          <w:numId w:val="31"/>
        </w:numPr>
        <w:spacing w:after="0" w:line="240" w:lineRule="auto"/>
        <w:jc w:val="both"/>
        <w:rPr>
          <w:rFonts w:ascii="Garamond" w:eastAsia="Times New Roman" w:hAnsi="Garamond" w:cs="Calibri"/>
          <w:kern w:val="0"/>
          <w:lang w:eastAsia="en-GB"/>
          <w14:ligatures w14:val="none"/>
        </w:rPr>
      </w:pPr>
      <w:r w:rsidRPr="007608F4">
        <w:rPr>
          <w:rFonts w:ascii="Garamond" w:eastAsia="Times New Roman" w:hAnsi="Garamond" w:cs="Calibri"/>
          <w:kern w:val="0"/>
          <w:lang w:eastAsia="en-GB"/>
          <w14:ligatures w14:val="none"/>
        </w:rPr>
        <w:t>Ugovor o nabavi sklopljen u postupku jednostavne nabave može se izmijeniti tijekom njegova trajanja ako se time ne mijenja bitno predmet ugovora niti narušavaju načela javne nabave.</w:t>
      </w:r>
    </w:p>
    <w:p w14:paraId="6CC28359" w14:textId="77777777" w:rsidR="00F22D6F" w:rsidRPr="00E71F96" w:rsidRDefault="00F22D6F">
      <w:pPr>
        <w:pStyle w:val="ListParagraph"/>
        <w:numPr>
          <w:ilvl w:val="0"/>
          <w:numId w:val="31"/>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Izmjene ugovora osobito su dopuštene ako se odnose na:</w:t>
      </w:r>
    </w:p>
    <w:p w14:paraId="7D35DD92" w14:textId="77777777" w:rsidR="00F22D6F" w:rsidRPr="00E71F96" w:rsidRDefault="00F22D6F">
      <w:pPr>
        <w:numPr>
          <w:ilvl w:val="0"/>
          <w:numId w:val="27"/>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manje tehničke prilagodbe koje ne mijenjaju prirodu predmeta nabave,</w:t>
      </w:r>
    </w:p>
    <w:p w14:paraId="16822E24" w14:textId="0DF96F36" w:rsidR="00F22D6F" w:rsidRPr="00E71F96" w:rsidRDefault="00F22D6F">
      <w:pPr>
        <w:numPr>
          <w:ilvl w:val="0"/>
          <w:numId w:val="27"/>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 xml:space="preserve">produženje rokova izvršenja ugovora zbog objektivnih okolnosti koje </w:t>
      </w:r>
      <w:r w:rsidR="00507ED0" w:rsidRPr="00E71F96">
        <w:rPr>
          <w:rFonts w:ascii="Garamond" w:eastAsia="Times New Roman" w:hAnsi="Garamond" w:cs="Calibri"/>
          <w:kern w:val="0"/>
          <w:lang w:val="pl-PL" w:eastAsia="en-GB"/>
          <w14:ligatures w14:val="none"/>
        </w:rPr>
        <w:t>ugovorne strane nisu mogle</w:t>
      </w:r>
      <w:r w:rsidRPr="00E71F96">
        <w:rPr>
          <w:rFonts w:ascii="Garamond" w:eastAsia="Times New Roman" w:hAnsi="Garamond" w:cs="Calibri"/>
          <w:kern w:val="0"/>
          <w:lang w:val="pl-PL" w:eastAsia="en-GB"/>
          <w14:ligatures w14:val="none"/>
        </w:rPr>
        <w:t xml:space="preserve"> predvidjeti,</w:t>
      </w:r>
    </w:p>
    <w:p w14:paraId="1B30D78C" w14:textId="77777777" w:rsidR="00F22D6F" w:rsidRPr="00E71F96" w:rsidRDefault="00F22D6F">
      <w:pPr>
        <w:numPr>
          <w:ilvl w:val="0"/>
          <w:numId w:val="27"/>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promjene koje su nužne radi urednog izvršenja ugovora, a koje ne mijenjaju bitne elemente ugovora.</w:t>
      </w:r>
    </w:p>
    <w:p w14:paraId="3BC9DFBD" w14:textId="77777777" w:rsidR="00F22D6F" w:rsidRPr="00E71F96" w:rsidRDefault="00F22D6F">
      <w:pPr>
        <w:pStyle w:val="ListParagraph"/>
        <w:numPr>
          <w:ilvl w:val="0"/>
          <w:numId w:val="31"/>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Izmjene ugovora ne smiju imati za posljedicu:</w:t>
      </w:r>
    </w:p>
    <w:p w14:paraId="4A99333F" w14:textId="77777777" w:rsidR="00F22D6F" w:rsidRPr="00E71F96" w:rsidRDefault="00F22D6F">
      <w:pPr>
        <w:numPr>
          <w:ilvl w:val="0"/>
          <w:numId w:val="28"/>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promjenu predmeta nabave,</w:t>
      </w:r>
    </w:p>
    <w:p w14:paraId="724FCCB4" w14:textId="77777777" w:rsidR="00F22D6F" w:rsidRPr="00E71F96" w:rsidRDefault="00F22D6F">
      <w:pPr>
        <w:numPr>
          <w:ilvl w:val="0"/>
          <w:numId w:val="28"/>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promjenu kriterija na temelju kojih je ponuda odabrana,</w:t>
      </w:r>
    </w:p>
    <w:p w14:paraId="7A6D06E7" w14:textId="77777777" w:rsidR="00F22D6F" w:rsidRPr="00E71F96" w:rsidRDefault="00F22D6F">
      <w:pPr>
        <w:numPr>
          <w:ilvl w:val="0"/>
          <w:numId w:val="28"/>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značajno povećanje vrijednosti ugovora koje bi utjecalo na izbor postupka nabave.</w:t>
      </w:r>
    </w:p>
    <w:p w14:paraId="43AED350" w14:textId="77777777" w:rsidR="00F22D6F" w:rsidRPr="00E71F96" w:rsidRDefault="00F22D6F">
      <w:pPr>
        <w:pStyle w:val="ListParagraph"/>
        <w:numPr>
          <w:ilvl w:val="0"/>
          <w:numId w:val="31"/>
        </w:numPr>
        <w:spacing w:after="0" w:line="240" w:lineRule="auto"/>
        <w:jc w:val="both"/>
        <w:rPr>
          <w:rFonts w:ascii="Garamond" w:eastAsia="Times New Roman" w:hAnsi="Garamond" w:cs="Calibri"/>
          <w:kern w:val="0"/>
          <w:lang w:val="pl-PL" w:eastAsia="en-GB"/>
          <w14:ligatures w14:val="none"/>
        </w:rPr>
      </w:pPr>
      <w:r w:rsidRPr="00E71F96">
        <w:rPr>
          <w:rFonts w:ascii="Garamond" w:eastAsia="Times New Roman" w:hAnsi="Garamond" w:cs="Calibri"/>
          <w:kern w:val="0"/>
          <w:lang w:val="pl-PL" w:eastAsia="en-GB"/>
          <w14:ligatures w14:val="none"/>
        </w:rPr>
        <w:t>Svaka izmjena ugovora mora biti pisano obrazložena i dokumentirana u dokumentaciji postupka.</w:t>
      </w:r>
    </w:p>
    <w:p w14:paraId="52C70555" w14:textId="77777777" w:rsidR="00DB0095" w:rsidRPr="005E4DC2" w:rsidRDefault="00DB0095" w:rsidP="00DB0095">
      <w:pPr>
        <w:spacing w:after="0" w:line="240" w:lineRule="auto"/>
        <w:jc w:val="both"/>
        <w:rPr>
          <w:color w:val="FF0000"/>
          <w:sz w:val="22"/>
          <w:szCs w:val="22"/>
        </w:rPr>
      </w:pPr>
    </w:p>
    <w:p w14:paraId="7D306EB1" w14:textId="626CD50E" w:rsidR="005E4DC2" w:rsidRPr="005E4DC2" w:rsidRDefault="005E4DC2" w:rsidP="00DB0095">
      <w:pPr>
        <w:spacing w:after="0" w:line="240" w:lineRule="auto"/>
        <w:jc w:val="both"/>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REGISTAR UGOVORA JEDNOSTAVNE NABAVE </w:t>
      </w:r>
    </w:p>
    <w:p w14:paraId="11A905E2" w14:textId="1FA66180" w:rsidR="00DB0095" w:rsidRPr="005E4DC2" w:rsidRDefault="00DB0095" w:rsidP="005E4DC2">
      <w:pPr>
        <w:spacing w:after="0" w:line="240" w:lineRule="auto"/>
        <w:jc w:val="center"/>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 xml:space="preserve">Članak </w:t>
      </w:r>
      <w:r w:rsidR="00EF04D0" w:rsidRPr="005E4DC2">
        <w:rPr>
          <w:rFonts w:ascii="Garamond" w:eastAsia="Times New Roman" w:hAnsi="Garamond" w:cs="Calibri"/>
          <w:kern w:val="0"/>
          <w:lang w:val="pl-PL" w:eastAsia="en-GB"/>
          <w14:ligatures w14:val="none"/>
        </w:rPr>
        <w:t>4</w:t>
      </w:r>
      <w:r w:rsidR="009F4C59">
        <w:rPr>
          <w:rFonts w:ascii="Garamond" w:eastAsia="Times New Roman" w:hAnsi="Garamond" w:cs="Calibri"/>
          <w:kern w:val="0"/>
          <w:lang w:val="pl-PL" w:eastAsia="en-GB"/>
          <w14:ligatures w14:val="none"/>
        </w:rPr>
        <w:t>4</w:t>
      </w:r>
      <w:r w:rsidR="00311F75" w:rsidRPr="005E4DC2">
        <w:rPr>
          <w:rFonts w:ascii="Garamond" w:eastAsia="Times New Roman" w:hAnsi="Garamond" w:cs="Calibri"/>
          <w:kern w:val="0"/>
          <w:lang w:val="pl-PL" w:eastAsia="en-GB"/>
          <w14:ligatures w14:val="none"/>
        </w:rPr>
        <w:t>.</w:t>
      </w:r>
    </w:p>
    <w:p w14:paraId="41213971" w14:textId="572A1D81" w:rsidR="00984250" w:rsidRPr="005E4DC2" w:rsidRDefault="005E4DC2">
      <w:pPr>
        <w:pStyle w:val="ListParagraph"/>
        <w:numPr>
          <w:ilvl w:val="0"/>
          <w:numId w:val="30"/>
        </w:numPr>
        <w:spacing w:after="0" w:line="240" w:lineRule="auto"/>
        <w:jc w:val="both"/>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Naručitelj je obvezan voditi registar sklopljenih ugovora jednostavne nabave i objaviti ga u EOJN RH.</w:t>
      </w:r>
    </w:p>
    <w:p w14:paraId="7071BC78" w14:textId="685A30E8" w:rsidR="00DB0095" w:rsidRPr="005E4DC2" w:rsidRDefault="00984250">
      <w:pPr>
        <w:pStyle w:val="ListParagraph"/>
        <w:numPr>
          <w:ilvl w:val="0"/>
          <w:numId w:val="30"/>
        </w:numPr>
        <w:spacing w:after="0" w:line="240" w:lineRule="auto"/>
        <w:jc w:val="both"/>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Podaci o sklopljenim ugovorima i njihovom izvršenju evidentiraju se u registru ugovora sukladno propisima kojima se uređuje vođenje i objava registra ugovora.</w:t>
      </w:r>
    </w:p>
    <w:p w14:paraId="5064AFFB" w14:textId="77777777" w:rsidR="00DB0095" w:rsidRPr="00DB0095" w:rsidRDefault="00DB0095" w:rsidP="00DB0095">
      <w:pPr>
        <w:spacing w:after="0" w:line="240" w:lineRule="auto"/>
        <w:jc w:val="both"/>
        <w:rPr>
          <w:sz w:val="22"/>
          <w:szCs w:val="22"/>
        </w:rPr>
      </w:pPr>
    </w:p>
    <w:p w14:paraId="004BC095" w14:textId="4CB1683A" w:rsidR="00F22D6F" w:rsidRPr="005E4DC2" w:rsidRDefault="00DB0095">
      <w:pPr>
        <w:pStyle w:val="ListParagraph"/>
        <w:numPr>
          <w:ilvl w:val="0"/>
          <w:numId w:val="64"/>
        </w:numPr>
        <w:spacing w:after="0" w:line="240" w:lineRule="auto"/>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PRIJELAZNE I ZAVRŠNE ODREDBE</w:t>
      </w:r>
    </w:p>
    <w:p w14:paraId="3D44E7D6" w14:textId="415D781E" w:rsidR="00DB0095" w:rsidRPr="005E4DC2" w:rsidRDefault="00DB0095" w:rsidP="005E4DC2">
      <w:pPr>
        <w:spacing w:after="0" w:line="240" w:lineRule="auto"/>
        <w:jc w:val="center"/>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 xml:space="preserve">Članak </w:t>
      </w:r>
      <w:r w:rsidR="00EF04D0" w:rsidRPr="005E4DC2">
        <w:rPr>
          <w:rFonts w:ascii="Garamond" w:eastAsia="Times New Roman" w:hAnsi="Garamond" w:cs="Calibri"/>
          <w:kern w:val="0"/>
          <w:lang w:val="pl-PL" w:eastAsia="en-GB"/>
          <w14:ligatures w14:val="none"/>
        </w:rPr>
        <w:t>4</w:t>
      </w:r>
      <w:r w:rsidR="009F4C59">
        <w:rPr>
          <w:rFonts w:ascii="Garamond" w:eastAsia="Times New Roman" w:hAnsi="Garamond" w:cs="Calibri"/>
          <w:kern w:val="0"/>
          <w:lang w:val="pl-PL" w:eastAsia="en-GB"/>
          <w14:ligatures w14:val="none"/>
        </w:rPr>
        <w:t>5</w:t>
      </w:r>
      <w:r w:rsidRPr="005E4DC2">
        <w:rPr>
          <w:rFonts w:ascii="Garamond" w:eastAsia="Times New Roman" w:hAnsi="Garamond" w:cs="Calibri"/>
          <w:kern w:val="0"/>
          <w:lang w:val="pl-PL" w:eastAsia="en-GB"/>
          <w14:ligatures w14:val="none"/>
        </w:rPr>
        <w:t>.</w:t>
      </w:r>
    </w:p>
    <w:p w14:paraId="0A77490B" w14:textId="77777777" w:rsidR="00DB0095" w:rsidRPr="005E4DC2" w:rsidRDefault="00DB0095">
      <w:pPr>
        <w:pStyle w:val="ListParagraph"/>
        <w:numPr>
          <w:ilvl w:val="0"/>
          <w:numId w:val="32"/>
        </w:numPr>
        <w:spacing w:after="0" w:line="240" w:lineRule="auto"/>
        <w:jc w:val="both"/>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 xml:space="preserve">Ovaj Pravilnik, kao i sve njegove izmjene i dopune, objavljuje se na internetskim stranicama naručitelja.  </w:t>
      </w:r>
    </w:p>
    <w:p w14:paraId="6EAB39A4" w14:textId="7609D4CC" w:rsidR="00DB0095" w:rsidRPr="005E4DC2" w:rsidRDefault="00DB0095">
      <w:pPr>
        <w:pStyle w:val="ListParagraph"/>
        <w:numPr>
          <w:ilvl w:val="0"/>
          <w:numId w:val="32"/>
        </w:numPr>
        <w:spacing w:after="0" w:line="240" w:lineRule="auto"/>
        <w:jc w:val="both"/>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 xml:space="preserve">Naručitelj je dužan ovaj Pravilnik, kao i sve njegove izmjene i dopune, učiniti dostupnima u Elektroničkom oglasniku javne nabave Republike Hrvatske, sukladno Zakonu o javnoj nabavi.  </w:t>
      </w:r>
    </w:p>
    <w:p w14:paraId="0B759C97" w14:textId="77777777" w:rsidR="00AB18A9" w:rsidRPr="005E4DC2" w:rsidRDefault="00AB18A9" w:rsidP="00AB18A9">
      <w:pPr>
        <w:spacing w:after="0" w:line="240" w:lineRule="auto"/>
        <w:jc w:val="both"/>
        <w:rPr>
          <w:rFonts w:ascii="Garamond" w:eastAsia="Times New Roman" w:hAnsi="Garamond" w:cs="Calibri"/>
          <w:kern w:val="0"/>
          <w:lang w:val="pl-PL" w:eastAsia="en-GB"/>
          <w14:ligatures w14:val="none"/>
        </w:rPr>
      </w:pPr>
    </w:p>
    <w:p w14:paraId="66D892F1" w14:textId="61D4598F" w:rsidR="00AB18A9" w:rsidRPr="005E4DC2" w:rsidRDefault="00AB18A9" w:rsidP="005E4DC2">
      <w:pPr>
        <w:spacing w:after="0" w:line="240" w:lineRule="auto"/>
        <w:jc w:val="center"/>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 xml:space="preserve">Članak </w:t>
      </w:r>
      <w:r w:rsidR="00EF04D0" w:rsidRPr="005E4DC2">
        <w:rPr>
          <w:rFonts w:ascii="Garamond" w:eastAsia="Times New Roman" w:hAnsi="Garamond" w:cs="Calibri"/>
          <w:kern w:val="0"/>
          <w:lang w:val="pl-PL" w:eastAsia="en-GB"/>
          <w14:ligatures w14:val="none"/>
        </w:rPr>
        <w:t>4</w:t>
      </w:r>
      <w:r w:rsidR="009F4C59">
        <w:rPr>
          <w:rFonts w:ascii="Garamond" w:eastAsia="Times New Roman" w:hAnsi="Garamond" w:cs="Calibri"/>
          <w:kern w:val="0"/>
          <w:lang w:val="pl-PL" w:eastAsia="en-GB"/>
          <w14:ligatures w14:val="none"/>
        </w:rPr>
        <w:t>6</w:t>
      </w:r>
      <w:r w:rsidRPr="005E4DC2">
        <w:rPr>
          <w:rFonts w:ascii="Garamond" w:eastAsia="Times New Roman" w:hAnsi="Garamond" w:cs="Calibri"/>
          <w:kern w:val="0"/>
          <w:lang w:val="pl-PL" w:eastAsia="en-GB"/>
          <w14:ligatures w14:val="none"/>
        </w:rPr>
        <w:t>.</w:t>
      </w:r>
    </w:p>
    <w:p w14:paraId="3F9EB88D" w14:textId="0BACC1D7" w:rsidR="00AB18A9" w:rsidRPr="0035014B" w:rsidRDefault="00117ADC">
      <w:pPr>
        <w:pStyle w:val="ListParagraph"/>
        <w:numPr>
          <w:ilvl w:val="0"/>
          <w:numId w:val="61"/>
        </w:numPr>
        <w:spacing w:after="0" w:line="240" w:lineRule="auto"/>
        <w:jc w:val="both"/>
        <w:rPr>
          <w:rFonts w:ascii="Garamond" w:eastAsia="Times New Roman" w:hAnsi="Garamond" w:cs="Calibri"/>
          <w:kern w:val="0"/>
          <w:lang w:val="pl-PL" w:eastAsia="en-GB"/>
          <w14:ligatures w14:val="none"/>
        </w:rPr>
      </w:pPr>
      <w:r w:rsidRPr="0035014B">
        <w:rPr>
          <w:rFonts w:ascii="Garamond" w:eastAsia="Times New Roman" w:hAnsi="Garamond" w:cs="Calibri"/>
          <w:kern w:val="0"/>
          <w:lang w:eastAsia="en-GB"/>
          <w14:ligatures w14:val="none"/>
        </w:rPr>
        <w:t>Svi postupci započeti po odredbama Pravilnika o provedbi postupaka jednostavne nabave</w:t>
      </w:r>
      <w:r w:rsidR="0035014B" w:rsidRPr="0035014B">
        <w:rPr>
          <w:rFonts w:ascii="Garamond" w:eastAsia="Times New Roman" w:hAnsi="Garamond" w:cs="Calibri"/>
          <w:kern w:val="0"/>
          <w:lang w:eastAsia="en-GB"/>
          <w14:ligatures w14:val="none"/>
        </w:rPr>
        <w:t xml:space="preserve"> </w:t>
      </w:r>
      <w:r w:rsidR="00E74125" w:rsidRPr="0035014B">
        <w:rPr>
          <w:rFonts w:ascii="Garamond" w:eastAsia="Times New Roman" w:hAnsi="Garamond" w:cs="Calibri"/>
          <w:kern w:val="0"/>
          <w:lang w:val="pl-PL" w:eastAsia="en-GB"/>
          <w14:ligatures w14:val="none"/>
        </w:rPr>
        <w:t>(„Službeni glasnik Općine Zdenci</w:t>
      </w:r>
      <w:r w:rsidR="0040178B" w:rsidRPr="0035014B">
        <w:rPr>
          <w:rFonts w:ascii="Garamond" w:eastAsia="Times New Roman" w:hAnsi="Garamond" w:cs="Calibri"/>
          <w:kern w:val="0"/>
          <w:lang w:val="pl-PL" w:eastAsia="en-GB"/>
          <w14:ligatures w14:val="none"/>
        </w:rPr>
        <w:t>”</w:t>
      </w:r>
      <w:r w:rsidR="00E74125" w:rsidRPr="0035014B">
        <w:rPr>
          <w:rFonts w:ascii="Garamond" w:eastAsia="Times New Roman" w:hAnsi="Garamond" w:cs="Calibri"/>
          <w:kern w:val="0"/>
          <w:lang w:val="pl-PL" w:eastAsia="en-GB"/>
          <w14:ligatures w14:val="none"/>
        </w:rPr>
        <w:t xml:space="preserve"> br.</w:t>
      </w:r>
      <w:r w:rsidR="0035014B" w:rsidRPr="0035014B">
        <w:rPr>
          <w:rFonts w:ascii="Garamond" w:eastAsia="Times New Roman" w:hAnsi="Garamond" w:cs="Calibri"/>
          <w:kern w:val="0"/>
          <w:lang w:val="pl-PL" w:eastAsia="en-GB"/>
          <w14:ligatures w14:val="none"/>
        </w:rPr>
        <w:t xml:space="preserve"> 1/2023.</w:t>
      </w:r>
      <w:r w:rsidRPr="0035014B">
        <w:rPr>
          <w:rFonts w:ascii="Garamond" w:eastAsia="Times New Roman" w:hAnsi="Garamond" w:cs="Calibri"/>
          <w:kern w:val="0"/>
          <w:lang w:eastAsia="en-GB"/>
          <w14:ligatures w14:val="none"/>
        </w:rPr>
        <w:t>) prije stupanja na snagu ovog Pravilnika, dovršit će se prema odredbama tog Pravilnika</w:t>
      </w:r>
      <w:r w:rsidR="00AB18A9" w:rsidRPr="0035014B">
        <w:rPr>
          <w:rFonts w:ascii="Garamond" w:eastAsia="Times New Roman" w:hAnsi="Garamond" w:cs="Calibri"/>
          <w:kern w:val="0"/>
          <w:lang w:val="pl-PL" w:eastAsia="en-GB"/>
          <w14:ligatures w14:val="none"/>
        </w:rPr>
        <w:t>.</w:t>
      </w:r>
    </w:p>
    <w:p w14:paraId="792C99CE" w14:textId="495A4D61" w:rsidR="00AB18A9" w:rsidRPr="0035014B" w:rsidRDefault="00117ADC">
      <w:pPr>
        <w:pStyle w:val="ListParagraph"/>
        <w:numPr>
          <w:ilvl w:val="0"/>
          <w:numId w:val="61"/>
        </w:numPr>
        <w:spacing w:after="0" w:line="240" w:lineRule="auto"/>
        <w:jc w:val="both"/>
        <w:rPr>
          <w:rFonts w:ascii="Garamond" w:eastAsia="Times New Roman" w:hAnsi="Garamond" w:cs="Calibri"/>
          <w:kern w:val="0"/>
          <w:lang w:val="pl-PL" w:eastAsia="en-GB"/>
          <w14:ligatures w14:val="none"/>
        </w:rPr>
      </w:pPr>
      <w:r w:rsidRPr="0035014B">
        <w:rPr>
          <w:rFonts w:ascii="Garamond" w:eastAsia="Times New Roman" w:hAnsi="Garamond" w:cs="Calibri"/>
          <w:kern w:val="0"/>
          <w:lang w:eastAsia="en-GB"/>
          <w14:ligatures w14:val="none"/>
        </w:rPr>
        <w:t>Danom stupanja na snagu ovog Pravilnika prestaje važiti Pravilnik o provedbi postupaka jednostavne nabave</w:t>
      </w:r>
      <w:r w:rsidR="00E74125" w:rsidRPr="0035014B">
        <w:rPr>
          <w:rFonts w:ascii="Garamond" w:eastAsia="Times New Roman" w:hAnsi="Garamond" w:cs="Calibri"/>
          <w:kern w:val="0"/>
          <w:lang w:eastAsia="en-GB"/>
          <w14:ligatures w14:val="none"/>
        </w:rPr>
        <w:t xml:space="preserve"> </w:t>
      </w:r>
      <w:r w:rsidR="00E74125" w:rsidRPr="0035014B">
        <w:rPr>
          <w:rFonts w:ascii="Garamond" w:eastAsia="Times New Roman" w:hAnsi="Garamond" w:cs="Calibri"/>
          <w:kern w:val="0"/>
          <w:lang w:val="pl-PL" w:eastAsia="en-GB"/>
          <w14:ligatures w14:val="none"/>
        </w:rPr>
        <w:t xml:space="preserve">(„Službeni glasnik“ Općine Zdenci br. </w:t>
      </w:r>
      <w:r w:rsidR="0035014B" w:rsidRPr="0035014B">
        <w:rPr>
          <w:rFonts w:ascii="Garamond" w:eastAsia="Times New Roman" w:hAnsi="Garamond" w:cs="Calibri"/>
          <w:kern w:val="0"/>
          <w:lang w:val="pl-PL" w:eastAsia="en-GB"/>
          <w14:ligatures w14:val="none"/>
        </w:rPr>
        <w:t>1/2023.</w:t>
      </w:r>
      <w:r w:rsidRPr="0035014B">
        <w:rPr>
          <w:rFonts w:ascii="Garamond" w:eastAsia="Times New Roman" w:hAnsi="Garamond" w:cs="Calibri"/>
          <w:kern w:val="0"/>
          <w:lang w:eastAsia="en-GB"/>
          <w14:ligatures w14:val="none"/>
        </w:rPr>
        <w:t>).</w:t>
      </w:r>
    </w:p>
    <w:p w14:paraId="3F1568F3" w14:textId="77777777" w:rsidR="00AB18A9" w:rsidRDefault="00AB18A9" w:rsidP="00AB18A9">
      <w:pPr>
        <w:spacing w:after="0" w:line="240" w:lineRule="auto"/>
        <w:jc w:val="both"/>
        <w:rPr>
          <w:rFonts w:ascii="Garamond" w:eastAsia="Times New Roman" w:hAnsi="Garamond" w:cs="Calibri"/>
          <w:kern w:val="0"/>
          <w:lang w:val="pl-PL" w:eastAsia="en-GB"/>
          <w14:ligatures w14:val="none"/>
        </w:rPr>
      </w:pPr>
    </w:p>
    <w:p w14:paraId="33680885" w14:textId="0DEA7144" w:rsidR="00AB18A9" w:rsidRPr="005E4DC2" w:rsidRDefault="00AB18A9" w:rsidP="005E4DC2">
      <w:pPr>
        <w:spacing w:after="0" w:line="240" w:lineRule="auto"/>
        <w:jc w:val="center"/>
        <w:rPr>
          <w:rFonts w:ascii="Garamond" w:eastAsia="Times New Roman" w:hAnsi="Garamond" w:cs="Calibri"/>
          <w:kern w:val="0"/>
          <w:lang w:val="pl-PL" w:eastAsia="en-GB"/>
          <w14:ligatures w14:val="none"/>
        </w:rPr>
      </w:pPr>
      <w:r w:rsidRPr="005E4DC2">
        <w:rPr>
          <w:rFonts w:ascii="Garamond" w:eastAsia="Times New Roman" w:hAnsi="Garamond" w:cs="Calibri"/>
          <w:kern w:val="0"/>
          <w:lang w:val="pl-PL" w:eastAsia="en-GB"/>
          <w14:ligatures w14:val="none"/>
        </w:rPr>
        <w:t xml:space="preserve">Članak </w:t>
      </w:r>
      <w:r w:rsidR="0016065E">
        <w:rPr>
          <w:rFonts w:ascii="Garamond" w:eastAsia="Times New Roman" w:hAnsi="Garamond" w:cs="Calibri"/>
          <w:kern w:val="0"/>
          <w:lang w:val="pl-PL" w:eastAsia="en-GB"/>
          <w14:ligatures w14:val="none"/>
        </w:rPr>
        <w:t>4</w:t>
      </w:r>
      <w:r w:rsidR="009F4C59">
        <w:rPr>
          <w:rFonts w:ascii="Garamond" w:eastAsia="Times New Roman" w:hAnsi="Garamond" w:cs="Calibri"/>
          <w:kern w:val="0"/>
          <w:lang w:val="pl-PL" w:eastAsia="en-GB"/>
          <w14:ligatures w14:val="none"/>
        </w:rPr>
        <w:t>7</w:t>
      </w:r>
      <w:r w:rsidRPr="005E4DC2">
        <w:rPr>
          <w:rFonts w:ascii="Garamond" w:eastAsia="Times New Roman" w:hAnsi="Garamond" w:cs="Calibri"/>
          <w:kern w:val="0"/>
          <w:lang w:val="pl-PL" w:eastAsia="en-GB"/>
          <w14:ligatures w14:val="none"/>
        </w:rPr>
        <w:t>.</w:t>
      </w:r>
    </w:p>
    <w:p w14:paraId="06B4B4BE" w14:textId="0D974830" w:rsidR="00AB18A9" w:rsidRDefault="00117ADC">
      <w:pPr>
        <w:pStyle w:val="ListParagraph"/>
        <w:numPr>
          <w:ilvl w:val="0"/>
          <w:numId w:val="62"/>
        </w:numPr>
        <w:spacing w:after="0" w:line="240" w:lineRule="auto"/>
        <w:jc w:val="both"/>
        <w:rPr>
          <w:rFonts w:ascii="Garamond" w:eastAsia="Times New Roman" w:hAnsi="Garamond" w:cs="Calibri"/>
          <w:kern w:val="0"/>
          <w:lang w:val="pl-PL" w:eastAsia="en-GB"/>
          <w14:ligatures w14:val="none"/>
        </w:rPr>
      </w:pPr>
      <w:r w:rsidRPr="00117ADC">
        <w:rPr>
          <w:rFonts w:ascii="Garamond" w:eastAsia="Times New Roman" w:hAnsi="Garamond" w:cs="Calibri"/>
          <w:kern w:val="0"/>
          <w:lang w:eastAsia="en-GB"/>
          <w14:ligatures w14:val="none"/>
        </w:rPr>
        <w:t xml:space="preserve">Ovaj će Pravilnik biti objavljen u </w:t>
      </w:r>
      <w:r w:rsidR="0040178B">
        <w:rPr>
          <w:rFonts w:ascii="Garamond" w:eastAsia="Times New Roman" w:hAnsi="Garamond" w:cs="Calibri"/>
          <w:kern w:val="0"/>
          <w:lang w:eastAsia="en-GB"/>
          <w14:ligatures w14:val="none"/>
        </w:rPr>
        <w:t>„</w:t>
      </w:r>
      <w:r w:rsidRPr="00117ADC">
        <w:rPr>
          <w:rFonts w:ascii="Garamond" w:eastAsia="Times New Roman" w:hAnsi="Garamond" w:cs="Calibri"/>
          <w:kern w:val="0"/>
          <w:lang w:eastAsia="en-GB"/>
          <w14:ligatures w14:val="none"/>
        </w:rPr>
        <w:t>Službenom glasniku Općine</w:t>
      </w:r>
      <w:r w:rsidR="0040178B">
        <w:rPr>
          <w:rFonts w:ascii="Garamond" w:eastAsia="Times New Roman" w:hAnsi="Garamond" w:cs="Calibri"/>
          <w:kern w:val="0"/>
          <w:lang w:eastAsia="en-GB"/>
          <w14:ligatures w14:val="none"/>
        </w:rPr>
        <w:t xml:space="preserve"> </w:t>
      </w:r>
      <w:r w:rsidR="00E74125">
        <w:rPr>
          <w:rFonts w:ascii="Garamond" w:eastAsia="Times New Roman" w:hAnsi="Garamond" w:cs="Calibri"/>
          <w:kern w:val="0"/>
          <w:lang w:eastAsia="en-GB"/>
          <w14:ligatures w14:val="none"/>
        </w:rPr>
        <w:t>Zdenci</w:t>
      </w:r>
      <w:r w:rsidR="0040178B">
        <w:rPr>
          <w:rFonts w:ascii="Garamond" w:eastAsia="Times New Roman" w:hAnsi="Garamond" w:cs="Calibri"/>
          <w:kern w:val="0"/>
          <w:lang w:eastAsia="en-GB"/>
          <w14:ligatures w14:val="none"/>
        </w:rPr>
        <w:t>“</w:t>
      </w:r>
      <w:r w:rsidRPr="00117ADC">
        <w:rPr>
          <w:rFonts w:ascii="Garamond" w:eastAsia="Times New Roman" w:hAnsi="Garamond" w:cs="Calibri"/>
          <w:kern w:val="0"/>
          <w:lang w:eastAsia="en-GB"/>
          <w14:ligatures w14:val="none"/>
        </w:rPr>
        <w:t>, a stupa na snagu 1. rujna 2026. godine.</w:t>
      </w:r>
    </w:p>
    <w:p w14:paraId="166558A3" w14:textId="77777777" w:rsidR="00E71F96" w:rsidRDefault="00E71F96" w:rsidP="00E71F96">
      <w:pPr>
        <w:pStyle w:val="ListParagraph"/>
        <w:spacing w:after="0" w:line="240" w:lineRule="auto"/>
        <w:ind w:left="360"/>
        <w:jc w:val="both"/>
        <w:rPr>
          <w:rFonts w:ascii="Garamond" w:eastAsia="Times New Roman" w:hAnsi="Garamond" w:cs="Calibri"/>
          <w:kern w:val="0"/>
          <w:lang w:val="pl-PL" w:eastAsia="en-GB"/>
          <w14:ligatures w14:val="none"/>
        </w:rPr>
      </w:pPr>
    </w:p>
    <w:p w14:paraId="09CB9187" w14:textId="109C386B" w:rsidR="00E71F96" w:rsidRDefault="00117ADC" w:rsidP="00E71F96">
      <w:pPr>
        <w:pStyle w:val="ListParagraph"/>
        <w:spacing w:after="0" w:line="240" w:lineRule="auto"/>
        <w:ind w:left="360"/>
        <w:jc w:val="right"/>
        <w:rPr>
          <w:rFonts w:ascii="Garamond" w:eastAsia="Times New Roman" w:hAnsi="Garamond" w:cs="Calibri"/>
          <w:kern w:val="0"/>
          <w:lang w:val="pl-PL" w:eastAsia="en-GB"/>
          <w14:ligatures w14:val="none"/>
        </w:rPr>
      </w:pPr>
      <w:r>
        <w:rPr>
          <w:rFonts w:ascii="Garamond" w:eastAsia="Times New Roman" w:hAnsi="Garamond" w:cs="Calibri"/>
          <w:kern w:val="0"/>
          <w:lang w:val="pl-PL" w:eastAsia="en-GB"/>
          <w14:ligatures w14:val="none"/>
        </w:rPr>
        <w:t>Predsjedni</w:t>
      </w:r>
      <w:r w:rsidR="00E74125">
        <w:rPr>
          <w:rFonts w:ascii="Garamond" w:eastAsia="Times New Roman" w:hAnsi="Garamond" w:cs="Calibri"/>
          <w:kern w:val="0"/>
          <w:lang w:val="pl-PL" w:eastAsia="en-GB"/>
          <w14:ligatures w14:val="none"/>
        </w:rPr>
        <w:t>k</w:t>
      </w:r>
      <w:r>
        <w:rPr>
          <w:rFonts w:ascii="Garamond" w:eastAsia="Times New Roman" w:hAnsi="Garamond" w:cs="Calibri"/>
          <w:kern w:val="0"/>
          <w:lang w:val="pl-PL" w:eastAsia="en-GB"/>
          <w14:ligatures w14:val="none"/>
        </w:rPr>
        <w:t xml:space="preserve"> Općinskog vijeća</w:t>
      </w:r>
      <w:r w:rsidR="00E71F96">
        <w:rPr>
          <w:rFonts w:ascii="Garamond" w:eastAsia="Times New Roman" w:hAnsi="Garamond" w:cs="Calibri"/>
          <w:kern w:val="0"/>
          <w:lang w:val="pl-PL" w:eastAsia="en-GB"/>
          <w14:ligatures w14:val="none"/>
        </w:rPr>
        <w:t xml:space="preserve"> Općine </w:t>
      </w:r>
      <w:r w:rsidR="00E74125">
        <w:rPr>
          <w:rFonts w:ascii="Garamond" w:eastAsia="Times New Roman" w:hAnsi="Garamond" w:cs="Calibri"/>
          <w:kern w:val="0"/>
          <w:lang w:val="pl-PL" w:eastAsia="en-GB"/>
          <w14:ligatures w14:val="none"/>
        </w:rPr>
        <w:t>Zdenci</w:t>
      </w:r>
    </w:p>
    <w:p w14:paraId="18686774" w14:textId="77777777" w:rsidR="00984C9B" w:rsidRDefault="00984C9B" w:rsidP="00E71F96">
      <w:pPr>
        <w:pStyle w:val="ListParagraph"/>
        <w:spacing w:after="0" w:line="240" w:lineRule="auto"/>
        <w:ind w:left="360"/>
        <w:jc w:val="right"/>
        <w:rPr>
          <w:rFonts w:ascii="Garamond" w:eastAsia="Times New Roman" w:hAnsi="Garamond" w:cs="Calibri"/>
          <w:kern w:val="0"/>
          <w:lang w:val="pl-PL" w:eastAsia="en-GB"/>
          <w14:ligatures w14:val="none"/>
        </w:rPr>
      </w:pPr>
    </w:p>
    <w:p w14:paraId="37271BC7" w14:textId="77777777" w:rsidR="00984C9B" w:rsidRDefault="00984C9B" w:rsidP="00E71F96">
      <w:pPr>
        <w:pStyle w:val="ListParagraph"/>
        <w:spacing w:after="0" w:line="240" w:lineRule="auto"/>
        <w:ind w:left="360"/>
        <w:jc w:val="right"/>
        <w:rPr>
          <w:rFonts w:ascii="Garamond" w:eastAsia="Times New Roman" w:hAnsi="Garamond" w:cs="Calibri"/>
          <w:kern w:val="0"/>
          <w:lang w:val="pl-PL" w:eastAsia="en-GB"/>
          <w14:ligatures w14:val="none"/>
        </w:rPr>
      </w:pPr>
    </w:p>
    <w:p w14:paraId="383148A3" w14:textId="2BBAFA76" w:rsidR="00984C9B" w:rsidRDefault="00984C9B" w:rsidP="00984C9B">
      <w:pPr>
        <w:pStyle w:val="ListParagraph"/>
        <w:spacing w:after="0"/>
        <w:ind w:left="360"/>
        <w:jc w:val="center"/>
        <w:rPr>
          <w:rFonts w:ascii="Garamond" w:eastAsia="Times New Roman" w:hAnsi="Garamond" w:cs="Calibri"/>
          <w:kern w:val="0"/>
          <w:lang w:val="pl-PL" w:eastAsia="en-GB"/>
          <w14:ligatures w14:val="none"/>
        </w:rPr>
      </w:pPr>
      <w:r w:rsidRPr="00984C9B">
        <w:rPr>
          <w:rFonts w:ascii="Garamond" w:eastAsia="Times New Roman" w:hAnsi="Garamond" w:cs="Calibri"/>
          <w:kern w:val="0"/>
          <w:lang w:val="pl-PL" w:eastAsia="en-GB"/>
          <w14:ligatures w14:val="none"/>
        </w:rPr>
        <w:t xml:space="preserve">OBRAZLOŽENJE NACRTA PRAVILNIKA O PROVEDBI POSTUPAKA JEDNOSTAVNE NABAVE OPĆINE </w:t>
      </w:r>
      <w:r w:rsidR="00E74125">
        <w:rPr>
          <w:rFonts w:ascii="Garamond" w:eastAsia="Times New Roman" w:hAnsi="Garamond" w:cs="Calibri"/>
          <w:kern w:val="0"/>
          <w:lang w:val="pl-PL" w:eastAsia="en-GB"/>
          <w14:ligatures w14:val="none"/>
        </w:rPr>
        <w:t>ZDENCI</w:t>
      </w:r>
    </w:p>
    <w:p w14:paraId="710F57B6" w14:textId="77777777" w:rsidR="00984C9B" w:rsidRPr="00984C9B" w:rsidRDefault="00984C9B" w:rsidP="00984C9B">
      <w:pPr>
        <w:pStyle w:val="ListParagraph"/>
        <w:spacing w:after="0"/>
        <w:ind w:left="360"/>
        <w:jc w:val="both"/>
        <w:rPr>
          <w:rFonts w:ascii="Garamond" w:eastAsia="Times New Roman" w:hAnsi="Garamond" w:cs="Calibri"/>
          <w:kern w:val="0"/>
          <w:lang w:val="pl-PL" w:eastAsia="en-GB"/>
          <w14:ligatures w14:val="none"/>
        </w:rPr>
      </w:pPr>
    </w:p>
    <w:p w14:paraId="71B2F792" w14:textId="77777777" w:rsidR="00984C9B" w:rsidRDefault="00984C9B" w:rsidP="00984C9B">
      <w:pPr>
        <w:pStyle w:val="ListParagraph"/>
        <w:spacing w:after="0"/>
        <w:ind w:left="360"/>
        <w:rPr>
          <w:rFonts w:ascii="Garamond" w:eastAsia="Times New Roman" w:hAnsi="Garamond" w:cs="Calibri"/>
          <w:kern w:val="0"/>
          <w:lang w:val="pl-PL" w:eastAsia="en-GB"/>
          <w14:ligatures w14:val="none"/>
        </w:rPr>
      </w:pPr>
      <w:r w:rsidRPr="00984C9B">
        <w:rPr>
          <w:rFonts w:ascii="Garamond" w:eastAsia="Times New Roman" w:hAnsi="Garamond" w:cs="Calibri"/>
          <w:kern w:val="0"/>
          <w:lang w:val="pl-PL" w:eastAsia="en-GB"/>
          <w14:ligatures w14:val="none"/>
        </w:rPr>
        <w:t xml:space="preserve">1. </w:t>
      </w:r>
      <w:r w:rsidRPr="00984C9B">
        <w:rPr>
          <w:rFonts w:ascii="Garamond" w:eastAsia="Times New Roman" w:hAnsi="Garamond" w:cs="Calibri"/>
          <w:b/>
          <w:bCs/>
          <w:kern w:val="0"/>
          <w:lang w:val="pl-PL" w:eastAsia="en-GB"/>
          <w14:ligatures w14:val="none"/>
        </w:rPr>
        <w:t>PRAVNI TEMELJ ZA DONOŠENJE AKTA</w:t>
      </w:r>
      <w:r w:rsidRPr="00984C9B">
        <w:rPr>
          <w:rFonts w:ascii="Garamond" w:eastAsia="Times New Roman" w:hAnsi="Garamond" w:cs="Calibri"/>
          <w:b/>
          <w:bCs/>
          <w:kern w:val="0"/>
          <w:lang w:val="pl-PL" w:eastAsia="en-GB"/>
          <w14:ligatures w14:val="none"/>
        </w:rPr>
        <w:br/>
      </w:r>
    </w:p>
    <w:p w14:paraId="55BC71AD" w14:textId="57B756A1" w:rsidR="00984C9B" w:rsidRPr="00984C9B" w:rsidRDefault="00984C9B" w:rsidP="00984C9B">
      <w:pPr>
        <w:pStyle w:val="ListParagraph"/>
        <w:spacing w:after="0"/>
        <w:ind w:left="360"/>
        <w:jc w:val="both"/>
        <w:rPr>
          <w:rFonts w:ascii="Garamond" w:eastAsia="Times New Roman" w:hAnsi="Garamond" w:cs="Calibri"/>
          <w:kern w:val="0"/>
          <w:lang w:eastAsia="en-GB"/>
          <w14:ligatures w14:val="none"/>
        </w:rPr>
      </w:pPr>
      <w:r w:rsidRPr="00984C9B">
        <w:rPr>
          <w:rFonts w:ascii="Garamond" w:eastAsia="Times New Roman" w:hAnsi="Garamond" w:cs="Calibri"/>
          <w:kern w:val="0"/>
          <w:lang w:val="pl-PL" w:eastAsia="en-GB"/>
          <w14:ligatures w14:val="none"/>
        </w:rPr>
        <w:t>Pravni temelj za donošenje Pravilnika o provedbi postupaka jednostavne nabave sadržan je u članku 15. stavku 2. Zakona o javnoj nabavi („Narodne novine“ broj 120/16, 114/22 i 48/26), kojim je propisano da naručitelj pravila, uvjete i postupke jednostavne nabave (nabave do iznosa zakonskih pragova) utvrđuje svojim općim aktom</w:t>
      </w:r>
      <w:r>
        <w:rPr>
          <w:rFonts w:ascii="Garamond" w:eastAsia="Times New Roman" w:hAnsi="Garamond" w:cs="Calibri"/>
          <w:kern w:val="0"/>
          <w:lang w:val="pl-PL" w:eastAsia="en-GB"/>
          <w14:ligatures w14:val="none"/>
        </w:rPr>
        <w:t xml:space="preserve">. </w:t>
      </w:r>
      <w:r w:rsidRPr="00984C9B">
        <w:rPr>
          <w:rFonts w:ascii="Garamond" w:eastAsia="Times New Roman" w:hAnsi="Garamond" w:cs="Calibri"/>
          <w:kern w:val="0"/>
          <w:lang w:eastAsia="en-GB"/>
          <w14:ligatures w14:val="none"/>
        </w:rPr>
        <w:t xml:space="preserve">Nadalje, članak </w:t>
      </w:r>
      <w:r w:rsidR="00DF105F">
        <w:rPr>
          <w:rFonts w:ascii="Garamond" w:eastAsia="Times New Roman" w:hAnsi="Garamond" w:cs="Calibri"/>
          <w:kern w:val="0"/>
          <w:lang w:eastAsia="en-GB"/>
          <w14:ligatures w14:val="none"/>
        </w:rPr>
        <w:t>30</w:t>
      </w:r>
      <w:r w:rsidRPr="00984C9B">
        <w:rPr>
          <w:rFonts w:ascii="Garamond" w:eastAsia="Times New Roman" w:hAnsi="Garamond" w:cs="Calibri"/>
          <w:kern w:val="0"/>
          <w:lang w:eastAsia="en-GB"/>
          <w14:ligatures w14:val="none"/>
        </w:rPr>
        <w:t xml:space="preserve">. stavak </w:t>
      </w:r>
      <w:r w:rsidR="00DF105F">
        <w:rPr>
          <w:rFonts w:ascii="Garamond" w:eastAsia="Times New Roman" w:hAnsi="Garamond" w:cs="Calibri"/>
          <w:kern w:val="0"/>
          <w:lang w:eastAsia="en-GB"/>
          <w14:ligatures w14:val="none"/>
        </w:rPr>
        <w:t>1</w:t>
      </w:r>
      <w:r w:rsidRPr="00984C9B">
        <w:rPr>
          <w:rFonts w:ascii="Garamond" w:eastAsia="Times New Roman" w:hAnsi="Garamond" w:cs="Calibri"/>
          <w:kern w:val="0"/>
          <w:lang w:eastAsia="en-GB"/>
          <w14:ligatures w14:val="none"/>
        </w:rPr>
        <w:t xml:space="preserve">. točka </w:t>
      </w:r>
      <w:r w:rsidR="00DF105F">
        <w:rPr>
          <w:rFonts w:ascii="Garamond" w:eastAsia="Times New Roman" w:hAnsi="Garamond" w:cs="Calibri"/>
          <w:kern w:val="0"/>
          <w:lang w:eastAsia="en-GB"/>
          <w14:ligatures w14:val="none"/>
        </w:rPr>
        <w:t>26</w:t>
      </w:r>
      <w:r w:rsidRPr="00984C9B">
        <w:rPr>
          <w:rFonts w:ascii="Garamond" w:eastAsia="Times New Roman" w:hAnsi="Garamond" w:cs="Calibri"/>
          <w:kern w:val="0"/>
          <w:lang w:eastAsia="en-GB"/>
          <w14:ligatures w14:val="none"/>
        </w:rPr>
        <w:t xml:space="preserve">. Statuta Općine </w:t>
      </w:r>
      <w:r w:rsidR="00E74125">
        <w:rPr>
          <w:rFonts w:ascii="Garamond" w:eastAsia="Times New Roman" w:hAnsi="Garamond" w:cs="Calibri"/>
          <w:kern w:val="0"/>
          <w:lang w:eastAsia="en-GB"/>
          <w14:ligatures w14:val="none"/>
        </w:rPr>
        <w:t>Zdenci</w:t>
      </w:r>
      <w:r w:rsidR="00DF105F">
        <w:rPr>
          <w:rFonts w:ascii="Garamond" w:eastAsia="Times New Roman" w:hAnsi="Garamond" w:cs="Calibri"/>
          <w:kern w:val="0"/>
          <w:lang w:eastAsia="en-GB"/>
          <w14:ligatures w14:val="none"/>
        </w:rPr>
        <w:t xml:space="preserve"> </w:t>
      </w:r>
      <w:r w:rsidR="0040178B" w:rsidRPr="008913DD">
        <w:rPr>
          <w:rFonts w:ascii="Times New Roman" w:eastAsia="Times New Roman" w:hAnsi="Times New Roman" w:cs="Times New Roman"/>
          <w:kern w:val="0"/>
          <w:lang w:eastAsia="hr-HR"/>
          <w14:ligatures w14:val="none"/>
        </w:rPr>
        <w:t>(„Službeni glasnik Općine Zdenci“ broj</w:t>
      </w:r>
      <w:r w:rsidR="0040178B">
        <w:rPr>
          <w:rFonts w:ascii="Times New Roman" w:eastAsia="Times New Roman" w:hAnsi="Times New Roman" w:cs="Times New Roman"/>
          <w:kern w:val="0"/>
          <w:lang w:eastAsia="hr-HR"/>
          <w14:ligatures w14:val="none"/>
        </w:rPr>
        <w:t xml:space="preserve"> </w:t>
      </w:r>
      <w:r w:rsidR="0040178B" w:rsidRPr="004D0C7E">
        <w:rPr>
          <w:rFonts w:ascii="Times New Roman" w:eastAsia="Times New Roman" w:hAnsi="Times New Roman" w:cs="Times New Roman"/>
          <w:kern w:val="0"/>
          <w:lang w:eastAsia="hr-HR"/>
          <w14:ligatures w14:val="none"/>
        </w:rPr>
        <w:t>04/21</w:t>
      </w:r>
      <w:r w:rsidR="0040178B">
        <w:rPr>
          <w:rFonts w:ascii="Times New Roman" w:eastAsia="Times New Roman" w:hAnsi="Times New Roman" w:cs="Times New Roman"/>
          <w:kern w:val="0"/>
          <w:lang w:eastAsia="hr-HR"/>
          <w14:ligatures w14:val="none"/>
        </w:rPr>
        <w:t>, 4/25</w:t>
      </w:r>
      <w:r w:rsidR="0040178B" w:rsidRPr="008913DD">
        <w:rPr>
          <w:rFonts w:ascii="Times New Roman" w:eastAsia="Times New Roman" w:hAnsi="Times New Roman" w:cs="Times New Roman"/>
          <w:kern w:val="0"/>
          <w:lang w:eastAsia="hr-HR"/>
          <w14:ligatures w14:val="none"/>
        </w:rPr>
        <w:t>)</w:t>
      </w:r>
      <w:r w:rsidR="0040178B">
        <w:rPr>
          <w:rFonts w:ascii="Times New Roman" w:eastAsia="Times New Roman" w:hAnsi="Times New Roman" w:cs="Times New Roman"/>
          <w:kern w:val="0"/>
          <w:lang w:eastAsia="hr-HR"/>
          <w14:ligatures w14:val="none"/>
        </w:rPr>
        <w:t xml:space="preserve"> </w:t>
      </w:r>
      <w:r w:rsidRPr="00984C9B">
        <w:rPr>
          <w:rFonts w:ascii="Garamond" w:eastAsia="Times New Roman" w:hAnsi="Garamond" w:cs="Calibri"/>
          <w:kern w:val="0"/>
          <w:lang w:eastAsia="en-GB"/>
          <w14:ligatures w14:val="none"/>
        </w:rPr>
        <w:t xml:space="preserve">daje  ovlaštenje Općinskom vijeću Općine </w:t>
      </w:r>
      <w:r w:rsidR="00E74125">
        <w:rPr>
          <w:rFonts w:ascii="Garamond" w:eastAsia="Times New Roman" w:hAnsi="Garamond" w:cs="Calibri"/>
          <w:kern w:val="0"/>
          <w:lang w:eastAsia="en-GB"/>
          <w14:ligatures w14:val="none"/>
        </w:rPr>
        <w:t xml:space="preserve">Zdenci </w:t>
      </w:r>
      <w:r w:rsidRPr="00984C9B">
        <w:rPr>
          <w:rFonts w:ascii="Garamond" w:eastAsia="Times New Roman" w:hAnsi="Garamond" w:cs="Calibri"/>
          <w:kern w:val="0"/>
          <w:lang w:eastAsia="en-GB"/>
          <w14:ligatures w14:val="none"/>
        </w:rPr>
        <w:t>za donošenje općih i drugih akata iz samoupravnog djelokruga Općine</w:t>
      </w:r>
      <w:r>
        <w:rPr>
          <w:rFonts w:ascii="Garamond" w:eastAsia="Times New Roman" w:hAnsi="Garamond" w:cs="Calibri"/>
          <w:kern w:val="0"/>
          <w:lang w:eastAsia="en-GB"/>
          <w14:ligatures w14:val="none"/>
        </w:rPr>
        <w:t xml:space="preserve">. </w:t>
      </w:r>
    </w:p>
    <w:p w14:paraId="5A1430ED" w14:textId="77777777" w:rsidR="00984C9B" w:rsidRPr="00984C9B" w:rsidRDefault="00984C9B" w:rsidP="00984C9B">
      <w:pPr>
        <w:pStyle w:val="ListParagraph"/>
        <w:spacing w:after="0"/>
        <w:ind w:left="360"/>
        <w:jc w:val="both"/>
        <w:rPr>
          <w:rFonts w:ascii="Garamond" w:eastAsia="Times New Roman" w:hAnsi="Garamond" w:cs="Calibri"/>
          <w:kern w:val="0"/>
          <w:lang w:eastAsia="en-GB"/>
          <w14:ligatures w14:val="none"/>
        </w:rPr>
      </w:pPr>
    </w:p>
    <w:p w14:paraId="1AD85EB0" w14:textId="77777777" w:rsidR="00984C9B" w:rsidRPr="00984C9B" w:rsidRDefault="00984C9B" w:rsidP="00984C9B">
      <w:pPr>
        <w:pStyle w:val="ListParagraph"/>
        <w:spacing w:after="0"/>
        <w:ind w:left="360"/>
        <w:jc w:val="both"/>
        <w:rPr>
          <w:rFonts w:ascii="Garamond" w:eastAsia="Times New Roman" w:hAnsi="Garamond" w:cs="Calibri"/>
          <w:b/>
          <w:bCs/>
          <w:kern w:val="0"/>
          <w:lang w:val="pl-PL" w:eastAsia="en-GB"/>
          <w14:ligatures w14:val="none"/>
        </w:rPr>
      </w:pPr>
      <w:r w:rsidRPr="00984C9B">
        <w:rPr>
          <w:rFonts w:ascii="Garamond" w:eastAsia="Times New Roman" w:hAnsi="Garamond" w:cs="Calibri"/>
          <w:b/>
          <w:bCs/>
          <w:kern w:val="0"/>
          <w:lang w:val="pl-PL" w:eastAsia="en-GB"/>
          <w14:ligatures w14:val="none"/>
        </w:rPr>
        <w:t>2. RAZLOZI DONOŠENJA AKTA I OSNOVNA PITANJA KOJA SE UREĐUJU</w:t>
      </w:r>
      <w:r w:rsidRPr="00984C9B">
        <w:rPr>
          <w:rFonts w:ascii="Garamond" w:eastAsia="Times New Roman" w:hAnsi="Garamond" w:cs="Calibri"/>
          <w:b/>
          <w:bCs/>
          <w:kern w:val="0"/>
          <w:lang w:val="pl-PL" w:eastAsia="en-GB"/>
          <w14:ligatures w14:val="none"/>
        </w:rPr>
        <w:br/>
      </w:r>
    </w:p>
    <w:p w14:paraId="3961D93B" w14:textId="2737983F" w:rsidR="00984C9B" w:rsidRPr="00984C9B" w:rsidRDefault="00984C9B" w:rsidP="00984C9B">
      <w:pPr>
        <w:pStyle w:val="ListParagraph"/>
        <w:spacing w:after="0"/>
        <w:ind w:left="360"/>
        <w:jc w:val="both"/>
        <w:rPr>
          <w:rFonts w:ascii="Garamond" w:eastAsia="Times New Roman" w:hAnsi="Garamond" w:cs="Calibri"/>
          <w:kern w:val="0"/>
          <w:lang w:val="pl-PL" w:eastAsia="en-GB"/>
          <w14:ligatures w14:val="none"/>
        </w:rPr>
      </w:pPr>
      <w:r w:rsidRPr="00984C9B">
        <w:rPr>
          <w:rFonts w:ascii="Garamond" w:eastAsia="Times New Roman" w:hAnsi="Garamond" w:cs="Calibri"/>
          <w:kern w:val="0"/>
          <w:lang w:val="pl-PL" w:eastAsia="en-GB"/>
          <w14:ligatures w14:val="none"/>
        </w:rPr>
        <w:t>Stupanjem na snagu najnovijih izmjena i dopuna Zakona o javnoj nabavi („Narodne novine“ broj 48/26) značajno je reformiran i digitaliziran sustav jednostavne nabave u Republici Hrvatskoj. Glavni razlog donošenja novog Pravilnika je obveza potpunog usklađivanja internih postupaka javnog naručitelja s novim zakonskim okvirom koji stupa na snagu u drugoj polovici 2026. godine.</w:t>
      </w:r>
    </w:p>
    <w:p w14:paraId="79D78F09" w14:textId="77777777" w:rsidR="00984C9B" w:rsidRPr="00984C9B" w:rsidRDefault="00984C9B" w:rsidP="00984C9B">
      <w:pPr>
        <w:pStyle w:val="ListParagraph"/>
        <w:spacing w:after="0"/>
        <w:ind w:left="360"/>
        <w:jc w:val="both"/>
        <w:rPr>
          <w:rFonts w:ascii="Garamond" w:eastAsia="Times New Roman" w:hAnsi="Garamond" w:cs="Calibri"/>
          <w:kern w:val="0"/>
          <w:lang w:val="pl-PL" w:eastAsia="en-GB"/>
          <w14:ligatures w14:val="none"/>
        </w:rPr>
      </w:pPr>
      <w:r w:rsidRPr="00984C9B">
        <w:rPr>
          <w:rFonts w:ascii="Garamond" w:eastAsia="Times New Roman" w:hAnsi="Garamond" w:cs="Calibri"/>
          <w:kern w:val="0"/>
          <w:lang w:val="pl-PL" w:eastAsia="en-GB"/>
          <w14:ligatures w14:val="none"/>
        </w:rPr>
        <w:t>Predloženim nacrtom Pravilnika uređuju se sljedeća ključna pitanja:</w:t>
      </w:r>
    </w:p>
    <w:p w14:paraId="5D974DF8" w14:textId="77777777" w:rsidR="00984C9B" w:rsidRPr="00984C9B" w:rsidRDefault="00984C9B">
      <w:pPr>
        <w:pStyle w:val="ListParagraph"/>
        <w:numPr>
          <w:ilvl w:val="0"/>
          <w:numId w:val="66"/>
        </w:numPr>
        <w:jc w:val="both"/>
        <w:rPr>
          <w:rFonts w:ascii="Garamond" w:eastAsia="Times New Roman" w:hAnsi="Garamond" w:cs="Calibri"/>
          <w:kern w:val="0"/>
          <w:lang w:val="pl-PL" w:eastAsia="en-GB"/>
          <w14:ligatures w14:val="none"/>
        </w:rPr>
      </w:pPr>
      <w:r w:rsidRPr="00984C9B">
        <w:rPr>
          <w:rFonts w:ascii="Garamond" w:eastAsia="Times New Roman" w:hAnsi="Garamond" w:cs="Calibri"/>
          <w:kern w:val="0"/>
          <w:lang w:val="pl-PL" w:eastAsia="en-GB"/>
          <w14:ligatures w14:val="none"/>
        </w:rPr>
        <w:t>Usklađivanje s novim financijskim pragovima: Jasno se definiraju novi pragovi jednostavne nabave (do 50.000,00 eura za robu i usluge, odnosno do 100.000,00 eura za radove).</w:t>
      </w:r>
    </w:p>
    <w:p w14:paraId="10970D1F" w14:textId="77777777" w:rsidR="00984C9B" w:rsidRPr="00984C9B" w:rsidRDefault="00984C9B">
      <w:pPr>
        <w:pStyle w:val="ListParagraph"/>
        <w:numPr>
          <w:ilvl w:val="0"/>
          <w:numId w:val="66"/>
        </w:numPr>
        <w:jc w:val="both"/>
        <w:rPr>
          <w:rFonts w:ascii="Garamond" w:eastAsia="Times New Roman" w:hAnsi="Garamond" w:cs="Calibri"/>
          <w:kern w:val="0"/>
          <w:lang w:val="pl-PL" w:eastAsia="en-GB"/>
          <w14:ligatures w14:val="none"/>
        </w:rPr>
      </w:pPr>
      <w:r w:rsidRPr="00984C9B">
        <w:rPr>
          <w:rFonts w:ascii="Garamond" w:eastAsia="Times New Roman" w:hAnsi="Garamond" w:cs="Calibri"/>
          <w:kern w:val="0"/>
          <w:lang w:val="pl-PL" w:eastAsia="en-GB"/>
          <w14:ligatures w14:val="none"/>
        </w:rPr>
        <w:t>Obvezna primjena sustava EOJN RH: Uvodi se obveza provođenja postupaka procijenjene vrijednosti iznad 15.000,00 eura isključivo elektroničkim putem, korištenjem novog modula za jednostavnu nabavu unutar Elektroničkog oglasnika javne nabave (EOJN RH), čime se postiže maksimalna transparentnost.</w:t>
      </w:r>
    </w:p>
    <w:p w14:paraId="0DDF1291" w14:textId="77777777" w:rsidR="00984C9B" w:rsidRPr="00984C9B" w:rsidRDefault="00984C9B">
      <w:pPr>
        <w:pStyle w:val="ListParagraph"/>
        <w:numPr>
          <w:ilvl w:val="0"/>
          <w:numId w:val="66"/>
        </w:numPr>
        <w:jc w:val="both"/>
        <w:rPr>
          <w:rFonts w:ascii="Garamond" w:eastAsia="Times New Roman" w:hAnsi="Garamond" w:cs="Calibri"/>
          <w:kern w:val="0"/>
          <w:lang w:val="pl-PL" w:eastAsia="en-GB"/>
          <w14:ligatures w14:val="none"/>
        </w:rPr>
      </w:pPr>
      <w:r w:rsidRPr="00984C9B">
        <w:rPr>
          <w:rFonts w:ascii="Garamond" w:eastAsia="Times New Roman" w:hAnsi="Garamond" w:cs="Calibri"/>
          <w:kern w:val="0"/>
          <w:lang w:val="pl-PL" w:eastAsia="en-GB"/>
          <w14:ligatures w14:val="none"/>
        </w:rPr>
        <w:t>Javna objava postupaka: Definiraju se jasni rasponi unutar kojih je obvezna javna objava poziva na dostavu ponuda (iznad 25.000,00 eura za robu/usluge i iznad 45.000,00 eura za radove) kako bi se omogućilo nesmetano tržišno natjecanje.</w:t>
      </w:r>
    </w:p>
    <w:p w14:paraId="41D7EFE9" w14:textId="77777777" w:rsidR="00984C9B" w:rsidRPr="00984C9B" w:rsidRDefault="00984C9B">
      <w:pPr>
        <w:pStyle w:val="ListParagraph"/>
        <w:numPr>
          <w:ilvl w:val="0"/>
          <w:numId w:val="66"/>
        </w:numPr>
        <w:jc w:val="both"/>
        <w:rPr>
          <w:rFonts w:ascii="Garamond" w:eastAsia="Times New Roman" w:hAnsi="Garamond" w:cs="Calibri"/>
          <w:kern w:val="0"/>
          <w:lang w:val="pl-PL" w:eastAsia="en-GB"/>
          <w14:ligatures w14:val="none"/>
        </w:rPr>
      </w:pPr>
      <w:r w:rsidRPr="00984C9B">
        <w:rPr>
          <w:rFonts w:ascii="Garamond" w:eastAsia="Times New Roman" w:hAnsi="Garamond" w:cs="Calibri"/>
          <w:kern w:val="0"/>
          <w:lang w:val="pl-PL" w:eastAsia="en-GB"/>
          <w14:ligatures w14:val="none"/>
        </w:rPr>
        <w:t>Jačanje antikorupcijskih mjera: Detaljno se razrađuju instituti sprječavanja sukoba interesa u skladu s novim zakonskim odredbama, uključujući obvezu potpisivanja izjava o nepostojanju sukoba interesa za sve sudionike koji provode pregled i ocjenu ponuda.</w:t>
      </w:r>
    </w:p>
    <w:p w14:paraId="141B9012" w14:textId="77777777" w:rsidR="00984C9B" w:rsidRDefault="00984C9B">
      <w:pPr>
        <w:pStyle w:val="ListParagraph"/>
        <w:numPr>
          <w:ilvl w:val="0"/>
          <w:numId w:val="66"/>
        </w:numPr>
        <w:jc w:val="both"/>
        <w:rPr>
          <w:rFonts w:ascii="Garamond" w:eastAsia="Times New Roman" w:hAnsi="Garamond" w:cs="Calibri"/>
          <w:kern w:val="0"/>
          <w:lang w:val="pl-PL" w:eastAsia="en-GB"/>
          <w14:ligatures w14:val="none"/>
        </w:rPr>
      </w:pPr>
      <w:r w:rsidRPr="00984C9B">
        <w:rPr>
          <w:rFonts w:ascii="Garamond" w:eastAsia="Times New Roman" w:hAnsi="Garamond" w:cs="Calibri"/>
          <w:kern w:val="0"/>
          <w:lang w:val="pl-PL" w:eastAsia="en-GB"/>
          <w14:ligatures w14:val="none"/>
        </w:rPr>
        <w:t>Uvođenje pravne zaštite: Sukladno novoj praksi, gospodarskim subjektima se u postupcima vrijednosti iznad 15.000,00 eura omogućuje podnošenje pisanog prigovora u brzom i efikasnom roku od 3 radna dana, čime se štite njihova prava bez nepotrebnog usporavanja i blokiranja samih projekata.</w:t>
      </w:r>
    </w:p>
    <w:p w14:paraId="3ACF8D81" w14:textId="77777777" w:rsidR="00984C9B" w:rsidRPr="00984C9B" w:rsidRDefault="00984C9B" w:rsidP="00984C9B">
      <w:pPr>
        <w:pStyle w:val="ListParagraph"/>
        <w:jc w:val="both"/>
        <w:rPr>
          <w:rFonts w:ascii="Garamond" w:eastAsia="Times New Roman" w:hAnsi="Garamond" w:cs="Calibri"/>
          <w:kern w:val="0"/>
          <w:lang w:val="pl-PL" w:eastAsia="en-GB"/>
          <w14:ligatures w14:val="none"/>
        </w:rPr>
      </w:pPr>
    </w:p>
    <w:p w14:paraId="0072AE87" w14:textId="78DCCCB7" w:rsidR="00984C9B" w:rsidRPr="00984C9B" w:rsidRDefault="00984C9B" w:rsidP="00984C9B">
      <w:pPr>
        <w:pStyle w:val="ListParagraph"/>
        <w:spacing w:after="0"/>
        <w:ind w:left="360"/>
        <w:jc w:val="both"/>
        <w:rPr>
          <w:rFonts w:ascii="Garamond" w:eastAsia="Times New Roman" w:hAnsi="Garamond" w:cs="Calibri"/>
          <w:kern w:val="0"/>
          <w:lang w:val="pl-PL" w:eastAsia="en-GB"/>
          <w14:ligatures w14:val="none"/>
        </w:rPr>
      </w:pPr>
      <w:r w:rsidRPr="00984C9B">
        <w:rPr>
          <w:rFonts w:ascii="Garamond" w:eastAsia="Times New Roman" w:hAnsi="Garamond" w:cs="Calibri"/>
          <w:kern w:val="0"/>
          <w:lang w:val="pl-PL" w:eastAsia="en-GB"/>
          <w14:ligatures w14:val="none"/>
        </w:rPr>
        <w:t>3. FINANCIJSKA SREDSTVA POTREBNA ZA PROVEDBU AKTA</w:t>
      </w:r>
      <w:r w:rsidRPr="00984C9B">
        <w:rPr>
          <w:rFonts w:ascii="Garamond" w:eastAsia="Times New Roman" w:hAnsi="Garamond" w:cs="Calibri"/>
          <w:kern w:val="0"/>
          <w:lang w:val="pl-PL" w:eastAsia="en-GB"/>
          <w14:ligatures w14:val="none"/>
        </w:rPr>
        <w:br/>
        <w:t>Za provedbu ovoga Pravilnika nije potrebno osigurati dodatna financijska sredstva u Proračunu Općine</w:t>
      </w:r>
      <w:r w:rsidR="00EC7A2D">
        <w:rPr>
          <w:rFonts w:ascii="Garamond" w:eastAsia="Times New Roman" w:hAnsi="Garamond" w:cs="Calibri"/>
          <w:kern w:val="0"/>
          <w:lang w:val="pl-PL" w:eastAsia="en-GB"/>
          <w14:ligatures w14:val="none"/>
        </w:rPr>
        <w:t xml:space="preserve"> </w:t>
      </w:r>
      <w:r w:rsidR="00E74125">
        <w:rPr>
          <w:rFonts w:ascii="Garamond" w:eastAsia="Times New Roman" w:hAnsi="Garamond" w:cs="Calibri"/>
          <w:kern w:val="0"/>
          <w:lang w:val="pl-PL" w:eastAsia="en-GB"/>
          <w14:ligatures w14:val="none"/>
        </w:rPr>
        <w:t>Zdenci</w:t>
      </w:r>
      <w:r w:rsidRPr="00984C9B">
        <w:rPr>
          <w:rFonts w:ascii="Garamond" w:eastAsia="Times New Roman" w:hAnsi="Garamond" w:cs="Calibri"/>
          <w:kern w:val="0"/>
          <w:lang w:val="pl-PL" w:eastAsia="en-GB"/>
          <w14:ligatures w14:val="none"/>
        </w:rPr>
        <w:t>. Svi postupci jednostavne nabave provodit će se unutar postojećih administrativnih kapaciteta i planiranih sredstava za pojedine predmete nabave.</w:t>
      </w:r>
    </w:p>
    <w:p w14:paraId="1DA71C97" w14:textId="77777777" w:rsidR="00984C9B" w:rsidRPr="00984C9B" w:rsidRDefault="00984C9B" w:rsidP="00984C9B">
      <w:pPr>
        <w:pStyle w:val="ListParagraph"/>
        <w:spacing w:after="0" w:line="240" w:lineRule="auto"/>
        <w:ind w:left="360"/>
        <w:jc w:val="both"/>
        <w:rPr>
          <w:rFonts w:ascii="Garamond" w:eastAsia="Times New Roman" w:hAnsi="Garamond" w:cs="Calibri"/>
          <w:kern w:val="0"/>
          <w:lang w:val="pl-PL" w:eastAsia="en-GB"/>
          <w14:ligatures w14:val="none"/>
        </w:rPr>
      </w:pPr>
    </w:p>
    <w:sectPr w:rsidR="00984C9B" w:rsidRPr="00984C9B" w:rsidSect="000C39AC">
      <w:footerReference w:type="default" r:id="rId8"/>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CE4B" w14:textId="77777777" w:rsidR="00992C01" w:rsidRDefault="00992C01" w:rsidP="007C1109">
      <w:pPr>
        <w:spacing w:after="0" w:line="240" w:lineRule="auto"/>
      </w:pPr>
      <w:r>
        <w:separator/>
      </w:r>
    </w:p>
  </w:endnote>
  <w:endnote w:type="continuationSeparator" w:id="0">
    <w:p w14:paraId="2D8116AB" w14:textId="77777777" w:rsidR="00992C01" w:rsidRDefault="00992C01" w:rsidP="007C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80770"/>
      <w:docPartObj>
        <w:docPartGallery w:val="Page Numbers (Bottom of Page)"/>
        <w:docPartUnique/>
      </w:docPartObj>
    </w:sdtPr>
    <w:sdtContent>
      <w:p w14:paraId="67DEC626" w14:textId="1800EF22" w:rsidR="007C1109" w:rsidRDefault="007C1109">
        <w:pPr>
          <w:pStyle w:val="Footer"/>
        </w:pPr>
        <w:r>
          <w:rPr>
            <w:noProof/>
          </w:rPr>
          <mc:AlternateContent>
            <mc:Choice Requires="wps">
              <w:drawing>
                <wp:anchor distT="0" distB="0" distL="114300" distR="114300" simplePos="0" relativeHeight="251659264" behindDoc="0" locked="0" layoutInCell="1" allowOverlap="1" wp14:anchorId="3F746AFE" wp14:editId="6BECE1EF">
                  <wp:simplePos x="0" y="0"/>
                  <wp:positionH relativeFrom="page">
                    <wp:posOffset>6400800</wp:posOffset>
                  </wp:positionH>
                  <wp:positionV relativeFrom="page">
                    <wp:posOffset>9243588</wp:posOffset>
                  </wp:positionV>
                  <wp:extent cx="1155826" cy="1448278"/>
                  <wp:effectExtent l="0" t="0" r="6350" b="0"/>
                  <wp:wrapNone/>
                  <wp:docPr id="723620284" name="Jednakokračni trok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826" cy="1448278"/>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95897" w14:textId="77777777" w:rsidR="007C1109" w:rsidRPr="00465514" w:rsidRDefault="007C1109">
                              <w:pPr>
                                <w:jc w:val="center"/>
                                <w:rPr>
                                  <w:b/>
                                  <w:bCs/>
                                  <w:color w:val="000000"/>
                                </w:rPr>
                              </w:pPr>
                              <w:r w:rsidRPr="00465514">
                                <w:rPr>
                                  <w:rFonts w:eastAsia="Times New Roman" w:cs="Times New Roman"/>
                                  <w:b/>
                                  <w:bCs/>
                                  <w:color w:val="000000"/>
                                </w:rPr>
                                <w:fldChar w:fldCharType="begin"/>
                              </w:r>
                              <w:r w:rsidRPr="00465514">
                                <w:rPr>
                                  <w:b/>
                                  <w:bCs/>
                                  <w:color w:val="000000"/>
                                </w:rPr>
                                <w:instrText>PAGE    \* MERGEFORMAT</w:instrText>
                              </w:r>
                              <w:r w:rsidRPr="00465514">
                                <w:rPr>
                                  <w:rFonts w:eastAsia="Times New Roman" w:cs="Times New Roman"/>
                                  <w:b/>
                                  <w:bCs/>
                                  <w:color w:val="000000"/>
                                </w:rPr>
                                <w:fldChar w:fldCharType="separate"/>
                              </w:r>
                              <w:r w:rsidRPr="00465514">
                                <w:rPr>
                                  <w:rFonts w:eastAsia="Times New Roman" w:cs="Times New Roman"/>
                                  <w:b/>
                                  <w:bCs/>
                                  <w:color w:val="000000"/>
                                </w:rPr>
                                <w:t>2</w:t>
                              </w:r>
                              <w:r w:rsidRPr="00465514">
                                <w:rPr>
                                  <w:rFonts w:eastAsia="Times New Roman" w:cs="Times New Roman"/>
                                  <w:b/>
                                  <w:bCs/>
                                  <w:color w:val="00000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46A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Jednakokračni trokut 1" o:spid="_x0000_s1026" type="#_x0000_t5" style="position:absolute;margin-left:7in;margin-top:727.85pt;width:91pt;height:1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" adj="21600" fillcolor="#d2eaf1" stroked="f">
                  <v:textbox>
                    <w:txbxContent>
                      <w:p w14:paraId="70395897" w14:textId="77777777" w:rsidR="007C1109" w:rsidRPr="00465514" w:rsidRDefault="007C1109">
                        <w:pPr>
                          <w:jc w:val="center"/>
                          <w:rPr>
                            <w:b/>
                            <w:bCs/>
                            <w:color w:val="000000"/>
                          </w:rPr>
                        </w:pPr>
                        <w:r w:rsidRPr="00465514">
                          <w:rPr>
                            <w:rFonts w:eastAsia="Times New Roman" w:cs="Times New Roman"/>
                            <w:b/>
                            <w:bCs/>
                            <w:color w:val="000000"/>
                          </w:rPr>
                          <w:fldChar w:fldCharType="begin"/>
                        </w:r>
                        <w:r w:rsidRPr="00465514">
                          <w:rPr>
                            <w:b/>
                            <w:bCs/>
                            <w:color w:val="000000"/>
                          </w:rPr>
                          <w:instrText>PAGE    \* MERGEFORMAT</w:instrText>
                        </w:r>
                        <w:r w:rsidRPr="00465514">
                          <w:rPr>
                            <w:rFonts w:eastAsia="Times New Roman" w:cs="Times New Roman"/>
                            <w:b/>
                            <w:bCs/>
                            <w:color w:val="000000"/>
                          </w:rPr>
                          <w:fldChar w:fldCharType="separate"/>
                        </w:r>
                        <w:r w:rsidRPr="00465514">
                          <w:rPr>
                            <w:rFonts w:eastAsia="Times New Roman" w:cs="Times New Roman"/>
                            <w:b/>
                            <w:bCs/>
                            <w:color w:val="000000"/>
                          </w:rPr>
                          <w:t>2</w:t>
                        </w:r>
                        <w:r w:rsidRPr="00465514">
                          <w:rPr>
                            <w:rFonts w:eastAsia="Times New Roman" w:cs="Times New Roman"/>
                            <w:b/>
                            <w:bCs/>
                            <w:color w:val="000000"/>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53DC" w14:textId="77777777" w:rsidR="00992C01" w:rsidRDefault="00992C01" w:rsidP="007C1109">
      <w:pPr>
        <w:spacing w:after="0" w:line="240" w:lineRule="auto"/>
      </w:pPr>
      <w:r>
        <w:separator/>
      </w:r>
    </w:p>
  </w:footnote>
  <w:footnote w:type="continuationSeparator" w:id="0">
    <w:p w14:paraId="46B540B4" w14:textId="77777777" w:rsidR="00992C01" w:rsidRDefault="00992C01" w:rsidP="007C1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36"/>
    <w:multiLevelType w:val="hybridMultilevel"/>
    <w:tmpl w:val="B468869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74789F"/>
    <w:multiLevelType w:val="hybridMultilevel"/>
    <w:tmpl w:val="35A8EB84"/>
    <w:lvl w:ilvl="0" w:tplc="9D9CF3B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F02143"/>
    <w:multiLevelType w:val="hybridMultilevel"/>
    <w:tmpl w:val="8F5647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9956BE"/>
    <w:multiLevelType w:val="hybridMultilevel"/>
    <w:tmpl w:val="BB20568C"/>
    <w:lvl w:ilvl="0" w:tplc="06FAFFC0">
      <w:start w:val="1"/>
      <w:numFmt w:val="decimal"/>
      <w:lvlText w:val="%1."/>
      <w:lvlJc w:val="left"/>
      <w:pPr>
        <w:tabs>
          <w:tab w:val="num" w:pos="720"/>
        </w:tabs>
        <w:ind w:left="720" w:hanging="360"/>
      </w:pPr>
    </w:lvl>
    <w:lvl w:ilvl="1" w:tplc="2808FF32" w:tentative="1">
      <w:start w:val="1"/>
      <w:numFmt w:val="decimal"/>
      <w:lvlText w:val="%2."/>
      <w:lvlJc w:val="left"/>
      <w:pPr>
        <w:tabs>
          <w:tab w:val="num" w:pos="1440"/>
        </w:tabs>
        <w:ind w:left="1440" w:hanging="360"/>
      </w:pPr>
    </w:lvl>
    <w:lvl w:ilvl="2" w:tplc="B0D22018" w:tentative="1">
      <w:start w:val="1"/>
      <w:numFmt w:val="decimal"/>
      <w:lvlText w:val="%3."/>
      <w:lvlJc w:val="left"/>
      <w:pPr>
        <w:tabs>
          <w:tab w:val="num" w:pos="2160"/>
        </w:tabs>
        <w:ind w:left="2160" w:hanging="360"/>
      </w:pPr>
    </w:lvl>
    <w:lvl w:ilvl="3" w:tplc="A74EFA5E" w:tentative="1">
      <w:start w:val="1"/>
      <w:numFmt w:val="decimal"/>
      <w:lvlText w:val="%4."/>
      <w:lvlJc w:val="left"/>
      <w:pPr>
        <w:tabs>
          <w:tab w:val="num" w:pos="2880"/>
        </w:tabs>
        <w:ind w:left="2880" w:hanging="360"/>
      </w:pPr>
    </w:lvl>
    <w:lvl w:ilvl="4" w:tplc="B2668438" w:tentative="1">
      <w:start w:val="1"/>
      <w:numFmt w:val="decimal"/>
      <w:lvlText w:val="%5."/>
      <w:lvlJc w:val="left"/>
      <w:pPr>
        <w:tabs>
          <w:tab w:val="num" w:pos="3600"/>
        </w:tabs>
        <w:ind w:left="3600" w:hanging="360"/>
      </w:pPr>
    </w:lvl>
    <w:lvl w:ilvl="5" w:tplc="D2BAC92E" w:tentative="1">
      <w:start w:val="1"/>
      <w:numFmt w:val="decimal"/>
      <w:lvlText w:val="%6."/>
      <w:lvlJc w:val="left"/>
      <w:pPr>
        <w:tabs>
          <w:tab w:val="num" w:pos="4320"/>
        </w:tabs>
        <w:ind w:left="4320" w:hanging="360"/>
      </w:pPr>
    </w:lvl>
    <w:lvl w:ilvl="6" w:tplc="79345896" w:tentative="1">
      <w:start w:val="1"/>
      <w:numFmt w:val="decimal"/>
      <w:lvlText w:val="%7."/>
      <w:lvlJc w:val="left"/>
      <w:pPr>
        <w:tabs>
          <w:tab w:val="num" w:pos="5040"/>
        </w:tabs>
        <w:ind w:left="5040" w:hanging="360"/>
      </w:pPr>
    </w:lvl>
    <w:lvl w:ilvl="7" w:tplc="C9B225B2" w:tentative="1">
      <w:start w:val="1"/>
      <w:numFmt w:val="decimal"/>
      <w:lvlText w:val="%8."/>
      <w:lvlJc w:val="left"/>
      <w:pPr>
        <w:tabs>
          <w:tab w:val="num" w:pos="5760"/>
        </w:tabs>
        <w:ind w:left="5760" w:hanging="360"/>
      </w:pPr>
    </w:lvl>
    <w:lvl w:ilvl="8" w:tplc="9154C754" w:tentative="1">
      <w:start w:val="1"/>
      <w:numFmt w:val="decimal"/>
      <w:lvlText w:val="%9."/>
      <w:lvlJc w:val="left"/>
      <w:pPr>
        <w:tabs>
          <w:tab w:val="num" w:pos="6480"/>
        </w:tabs>
        <w:ind w:left="6480" w:hanging="360"/>
      </w:pPr>
    </w:lvl>
  </w:abstractNum>
  <w:abstractNum w:abstractNumId="5" w15:restartNumberingAfterBreak="0">
    <w:nsid w:val="0A1867B4"/>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E77279"/>
    <w:multiLevelType w:val="hybridMultilevel"/>
    <w:tmpl w:val="DCD0D1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736351"/>
    <w:multiLevelType w:val="hybridMultilevel"/>
    <w:tmpl w:val="B8F4EB2C"/>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4D1E09"/>
    <w:multiLevelType w:val="hybridMultilevel"/>
    <w:tmpl w:val="C5AA8E5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DFD5452"/>
    <w:multiLevelType w:val="hybridMultilevel"/>
    <w:tmpl w:val="374A9A5E"/>
    <w:lvl w:ilvl="0" w:tplc="9B14E4F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39332D1"/>
    <w:multiLevelType w:val="hybridMultilevel"/>
    <w:tmpl w:val="24D0CA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9D71070"/>
    <w:multiLevelType w:val="hybridMultilevel"/>
    <w:tmpl w:val="7A20BBA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EB12BAC"/>
    <w:multiLevelType w:val="hybridMultilevel"/>
    <w:tmpl w:val="03DC5B80"/>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8566AB"/>
    <w:multiLevelType w:val="hybridMultilevel"/>
    <w:tmpl w:val="B0180112"/>
    <w:lvl w:ilvl="0" w:tplc="F1FE493A">
      <w:start w:val="1"/>
      <w:numFmt w:val="decimal"/>
      <w:lvlText w:val="(%1)"/>
      <w:lvlJc w:val="left"/>
      <w:pPr>
        <w:tabs>
          <w:tab w:val="num" w:pos="360"/>
        </w:tabs>
        <w:ind w:left="360" w:hanging="360"/>
      </w:pPr>
    </w:lvl>
    <w:lvl w:ilvl="1" w:tplc="907C7D82" w:tentative="1">
      <w:start w:val="1"/>
      <w:numFmt w:val="decimal"/>
      <w:lvlText w:val="(%2)"/>
      <w:lvlJc w:val="left"/>
      <w:pPr>
        <w:tabs>
          <w:tab w:val="num" w:pos="1080"/>
        </w:tabs>
        <w:ind w:left="1080" w:hanging="360"/>
      </w:pPr>
    </w:lvl>
    <w:lvl w:ilvl="2" w:tplc="650AC8A0" w:tentative="1">
      <w:start w:val="1"/>
      <w:numFmt w:val="decimal"/>
      <w:lvlText w:val="(%3)"/>
      <w:lvlJc w:val="left"/>
      <w:pPr>
        <w:tabs>
          <w:tab w:val="num" w:pos="1800"/>
        </w:tabs>
        <w:ind w:left="1800" w:hanging="360"/>
      </w:pPr>
    </w:lvl>
    <w:lvl w:ilvl="3" w:tplc="48CE753E" w:tentative="1">
      <w:start w:val="1"/>
      <w:numFmt w:val="decimal"/>
      <w:lvlText w:val="(%4)"/>
      <w:lvlJc w:val="left"/>
      <w:pPr>
        <w:tabs>
          <w:tab w:val="num" w:pos="2520"/>
        </w:tabs>
        <w:ind w:left="2520" w:hanging="360"/>
      </w:pPr>
    </w:lvl>
    <w:lvl w:ilvl="4" w:tplc="61CC6AF2" w:tentative="1">
      <w:start w:val="1"/>
      <w:numFmt w:val="decimal"/>
      <w:lvlText w:val="(%5)"/>
      <w:lvlJc w:val="left"/>
      <w:pPr>
        <w:tabs>
          <w:tab w:val="num" w:pos="3240"/>
        </w:tabs>
        <w:ind w:left="3240" w:hanging="360"/>
      </w:pPr>
    </w:lvl>
    <w:lvl w:ilvl="5" w:tplc="27E4B92C" w:tentative="1">
      <w:start w:val="1"/>
      <w:numFmt w:val="decimal"/>
      <w:lvlText w:val="(%6)"/>
      <w:lvlJc w:val="left"/>
      <w:pPr>
        <w:tabs>
          <w:tab w:val="num" w:pos="3960"/>
        </w:tabs>
        <w:ind w:left="3960" w:hanging="360"/>
      </w:pPr>
    </w:lvl>
    <w:lvl w:ilvl="6" w:tplc="6EE6CFA8" w:tentative="1">
      <w:start w:val="1"/>
      <w:numFmt w:val="decimal"/>
      <w:lvlText w:val="(%7)"/>
      <w:lvlJc w:val="left"/>
      <w:pPr>
        <w:tabs>
          <w:tab w:val="num" w:pos="4680"/>
        </w:tabs>
        <w:ind w:left="4680" w:hanging="360"/>
      </w:pPr>
    </w:lvl>
    <w:lvl w:ilvl="7" w:tplc="13C4979E" w:tentative="1">
      <w:start w:val="1"/>
      <w:numFmt w:val="decimal"/>
      <w:lvlText w:val="(%8)"/>
      <w:lvlJc w:val="left"/>
      <w:pPr>
        <w:tabs>
          <w:tab w:val="num" w:pos="5400"/>
        </w:tabs>
        <w:ind w:left="5400" w:hanging="360"/>
      </w:pPr>
    </w:lvl>
    <w:lvl w:ilvl="8" w:tplc="F9640DB8" w:tentative="1">
      <w:start w:val="1"/>
      <w:numFmt w:val="decimal"/>
      <w:lvlText w:val="(%9)"/>
      <w:lvlJc w:val="left"/>
      <w:pPr>
        <w:tabs>
          <w:tab w:val="num" w:pos="6120"/>
        </w:tabs>
        <w:ind w:left="6120" w:hanging="360"/>
      </w:pPr>
    </w:lvl>
  </w:abstractNum>
  <w:abstractNum w:abstractNumId="16" w15:restartNumberingAfterBreak="0">
    <w:nsid w:val="221D7289"/>
    <w:multiLevelType w:val="hybridMultilevel"/>
    <w:tmpl w:val="8A7C44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22F0F31"/>
    <w:multiLevelType w:val="hybridMultilevel"/>
    <w:tmpl w:val="BAF244CA"/>
    <w:lvl w:ilvl="0" w:tplc="58703A92">
      <w:start w:val="1"/>
      <w:numFmt w:val="decimal"/>
      <w:lvlText w:val="(%1)"/>
      <w:lvlJc w:val="left"/>
      <w:pPr>
        <w:tabs>
          <w:tab w:val="num" w:pos="360"/>
        </w:tabs>
        <w:ind w:left="360" w:hanging="360"/>
      </w:pPr>
      <w:rPr>
        <w:b w:val="0"/>
        <w:bCs w:val="0"/>
      </w:rPr>
    </w:lvl>
    <w:lvl w:ilvl="1" w:tplc="0D8CFB70">
      <w:numFmt w:val="bullet"/>
      <w:lvlText w:val=""/>
      <w:lvlJc w:val="left"/>
      <w:pPr>
        <w:tabs>
          <w:tab w:val="num" w:pos="1080"/>
        </w:tabs>
        <w:ind w:left="1080" w:hanging="360"/>
      </w:pPr>
      <w:rPr>
        <w:rFonts w:ascii="Wingdings" w:hAnsi="Wingdings" w:hint="default"/>
      </w:rPr>
    </w:lvl>
    <w:lvl w:ilvl="2" w:tplc="895AD7CE" w:tentative="1">
      <w:start w:val="1"/>
      <w:numFmt w:val="decimal"/>
      <w:lvlText w:val="(%3)"/>
      <w:lvlJc w:val="left"/>
      <w:pPr>
        <w:tabs>
          <w:tab w:val="num" w:pos="1800"/>
        </w:tabs>
        <w:ind w:left="1800" w:hanging="360"/>
      </w:pPr>
    </w:lvl>
    <w:lvl w:ilvl="3" w:tplc="89261470" w:tentative="1">
      <w:start w:val="1"/>
      <w:numFmt w:val="decimal"/>
      <w:lvlText w:val="(%4)"/>
      <w:lvlJc w:val="left"/>
      <w:pPr>
        <w:tabs>
          <w:tab w:val="num" w:pos="2520"/>
        </w:tabs>
        <w:ind w:left="2520" w:hanging="360"/>
      </w:pPr>
    </w:lvl>
    <w:lvl w:ilvl="4" w:tplc="576A1430" w:tentative="1">
      <w:start w:val="1"/>
      <w:numFmt w:val="decimal"/>
      <w:lvlText w:val="(%5)"/>
      <w:lvlJc w:val="left"/>
      <w:pPr>
        <w:tabs>
          <w:tab w:val="num" w:pos="3240"/>
        </w:tabs>
        <w:ind w:left="3240" w:hanging="360"/>
      </w:pPr>
    </w:lvl>
    <w:lvl w:ilvl="5" w:tplc="CD1C22C0" w:tentative="1">
      <w:start w:val="1"/>
      <w:numFmt w:val="decimal"/>
      <w:lvlText w:val="(%6)"/>
      <w:lvlJc w:val="left"/>
      <w:pPr>
        <w:tabs>
          <w:tab w:val="num" w:pos="3960"/>
        </w:tabs>
        <w:ind w:left="3960" w:hanging="360"/>
      </w:pPr>
    </w:lvl>
    <w:lvl w:ilvl="6" w:tplc="9BE4FA60" w:tentative="1">
      <w:start w:val="1"/>
      <w:numFmt w:val="decimal"/>
      <w:lvlText w:val="(%7)"/>
      <w:lvlJc w:val="left"/>
      <w:pPr>
        <w:tabs>
          <w:tab w:val="num" w:pos="4680"/>
        </w:tabs>
        <w:ind w:left="4680" w:hanging="360"/>
      </w:pPr>
    </w:lvl>
    <w:lvl w:ilvl="7" w:tplc="DF346308" w:tentative="1">
      <w:start w:val="1"/>
      <w:numFmt w:val="decimal"/>
      <w:lvlText w:val="(%8)"/>
      <w:lvlJc w:val="left"/>
      <w:pPr>
        <w:tabs>
          <w:tab w:val="num" w:pos="5400"/>
        </w:tabs>
        <w:ind w:left="5400" w:hanging="360"/>
      </w:pPr>
    </w:lvl>
    <w:lvl w:ilvl="8" w:tplc="970E5B6C" w:tentative="1">
      <w:start w:val="1"/>
      <w:numFmt w:val="decimal"/>
      <w:lvlText w:val="(%9)"/>
      <w:lvlJc w:val="left"/>
      <w:pPr>
        <w:tabs>
          <w:tab w:val="num" w:pos="6120"/>
        </w:tabs>
        <w:ind w:left="6120" w:hanging="360"/>
      </w:pPr>
    </w:lvl>
  </w:abstractNum>
  <w:abstractNum w:abstractNumId="18"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6B0C29"/>
    <w:multiLevelType w:val="hybridMultilevel"/>
    <w:tmpl w:val="4848608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27756C75"/>
    <w:multiLevelType w:val="hybridMultilevel"/>
    <w:tmpl w:val="16B0A3F8"/>
    <w:lvl w:ilvl="0" w:tplc="A3D6ED6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82263D2"/>
    <w:multiLevelType w:val="hybridMultilevel"/>
    <w:tmpl w:val="C4406486"/>
    <w:lvl w:ilvl="0" w:tplc="D8A6EAB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A471753"/>
    <w:multiLevelType w:val="hybridMultilevel"/>
    <w:tmpl w:val="6B02A0E0"/>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2A566663"/>
    <w:multiLevelType w:val="hybridMultilevel"/>
    <w:tmpl w:val="6A387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E662C23"/>
    <w:multiLevelType w:val="hybridMultilevel"/>
    <w:tmpl w:val="0CBE2A72"/>
    <w:lvl w:ilvl="0" w:tplc="E4148DE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FEB0BC0"/>
    <w:multiLevelType w:val="hybridMultilevel"/>
    <w:tmpl w:val="D90AD392"/>
    <w:lvl w:ilvl="0" w:tplc="5BA085C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FED4434"/>
    <w:multiLevelType w:val="hybridMultilevel"/>
    <w:tmpl w:val="A0FE9E9A"/>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3224A9B"/>
    <w:multiLevelType w:val="hybridMultilevel"/>
    <w:tmpl w:val="D5163F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860262"/>
    <w:multiLevelType w:val="hybridMultilevel"/>
    <w:tmpl w:val="EEB05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D4C5FE5"/>
    <w:multiLevelType w:val="hybridMultilevel"/>
    <w:tmpl w:val="19204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EE805BB"/>
    <w:multiLevelType w:val="hybridMultilevel"/>
    <w:tmpl w:val="1B247F98"/>
    <w:lvl w:ilvl="0" w:tplc="1772DDD0">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8563FD9"/>
    <w:multiLevelType w:val="hybridMultilevel"/>
    <w:tmpl w:val="563A65B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49E06632"/>
    <w:multiLevelType w:val="hybridMultilevel"/>
    <w:tmpl w:val="A0623960"/>
    <w:lvl w:ilvl="0" w:tplc="333A825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AEE5B22"/>
    <w:multiLevelType w:val="hybridMultilevel"/>
    <w:tmpl w:val="05EEDC22"/>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B1B139A"/>
    <w:multiLevelType w:val="hybridMultilevel"/>
    <w:tmpl w:val="8F821A54"/>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DC3091C"/>
    <w:multiLevelType w:val="hybridMultilevel"/>
    <w:tmpl w:val="6D70F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F013115"/>
    <w:multiLevelType w:val="hybridMultilevel"/>
    <w:tmpl w:val="3FAC379A"/>
    <w:lvl w:ilvl="0" w:tplc="4E30FF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22D40DB"/>
    <w:multiLevelType w:val="hybridMultilevel"/>
    <w:tmpl w:val="6538A3C2"/>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3C85E6A"/>
    <w:multiLevelType w:val="hybridMultilevel"/>
    <w:tmpl w:val="C08E8540"/>
    <w:lvl w:ilvl="0" w:tplc="4ED22D14">
      <w:start w:val="1"/>
      <w:numFmt w:val="decimal"/>
      <w:lvlText w:val="(%1)"/>
      <w:lvlJc w:val="left"/>
      <w:pPr>
        <w:tabs>
          <w:tab w:val="num" w:pos="360"/>
        </w:tabs>
        <w:ind w:left="360" w:hanging="360"/>
      </w:pPr>
    </w:lvl>
    <w:lvl w:ilvl="1" w:tplc="D14E2008" w:tentative="1">
      <w:start w:val="1"/>
      <w:numFmt w:val="decimal"/>
      <w:lvlText w:val="(%2)"/>
      <w:lvlJc w:val="left"/>
      <w:pPr>
        <w:tabs>
          <w:tab w:val="num" w:pos="1080"/>
        </w:tabs>
        <w:ind w:left="1080" w:hanging="360"/>
      </w:pPr>
    </w:lvl>
    <w:lvl w:ilvl="2" w:tplc="341EC7CA" w:tentative="1">
      <w:start w:val="1"/>
      <w:numFmt w:val="decimal"/>
      <w:lvlText w:val="(%3)"/>
      <w:lvlJc w:val="left"/>
      <w:pPr>
        <w:tabs>
          <w:tab w:val="num" w:pos="1800"/>
        </w:tabs>
        <w:ind w:left="1800" w:hanging="360"/>
      </w:pPr>
    </w:lvl>
    <w:lvl w:ilvl="3" w:tplc="27C4FEB4" w:tentative="1">
      <w:start w:val="1"/>
      <w:numFmt w:val="decimal"/>
      <w:lvlText w:val="(%4)"/>
      <w:lvlJc w:val="left"/>
      <w:pPr>
        <w:tabs>
          <w:tab w:val="num" w:pos="2520"/>
        </w:tabs>
        <w:ind w:left="2520" w:hanging="360"/>
      </w:pPr>
    </w:lvl>
    <w:lvl w:ilvl="4" w:tplc="F16A12F8" w:tentative="1">
      <w:start w:val="1"/>
      <w:numFmt w:val="decimal"/>
      <w:lvlText w:val="(%5)"/>
      <w:lvlJc w:val="left"/>
      <w:pPr>
        <w:tabs>
          <w:tab w:val="num" w:pos="3240"/>
        </w:tabs>
        <w:ind w:left="3240" w:hanging="360"/>
      </w:pPr>
    </w:lvl>
    <w:lvl w:ilvl="5" w:tplc="1D3CF516" w:tentative="1">
      <w:start w:val="1"/>
      <w:numFmt w:val="decimal"/>
      <w:lvlText w:val="(%6)"/>
      <w:lvlJc w:val="left"/>
      <w:pPr>
        <w:tabs>
          <w:tab w:val="num" w:pos="3960"/>
        </w:tabs>
        <w:ind w:left="3960" w:hanging="360"/>
      </w:pPr>
    </w:lvl>
    <w:lvl w:ilvl="6" w:tplc="0352A9AE" w:tentative="1">
      <w:start w:val="1"/>
      <w:numFmt w:val="decimal"/>
      <w:lvlText w:val="(%7)"/>
      <w:lvlJc w:val="left"/>
      <w:pPr>
        <w:tabs>
          <w:tab w:val="num" w:pos="4680"/>
        </w:tabs>
        <w:ind w:left="4680" w:hanging="360"/>
      </w:pPr>
    </w:lvl>
    <w:lvl w:ilvl="7" w:tplc="1BF6129C" w:tentative="1">
      <w:start w:val="1"/>
      <w:numFmt w:val="decimal"/>
      <w:lvlText w:val="(%8)"/>
      <w:lvlJc w:val="left"/>
      <w:pPr>
        <w:tabs>
          <w:tab w:val="num" w:pos="5400"/>
        </w:tabs>
        <w:ind w:left="5400" w:hanging="360"/>
      </w:pPr>
    </w:lvl>
    <w:lvl w:ilvl="8" w:tplc="3C0AAB42" w:tentative="1">
      <w:start w:val="1"/>
      <w:numFmt w:val="decimal"/>
      <w:lvlText w:val="(%9)"/>
      <w:lvlJc w:val="left"/>
      <w:pPr>
        <w:tabs>
          <w:tab w:val="num" w:pos="6120"/>
        </w:tabs>
        <w:ind w:left="6120" w:hanging="360"/>
      </w:pPr>
    </w:lvl>
  </w:abstractNum>
  <w:abstractNum w:abstractNumId="43" w15:restartNumberingAfterBreak="0">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tentative="1">
      <w:start w:val="1"/>
      <w:numFmt w:val="bullet"/>
      <w:lvlText w:val=""/>
      <w:lvlJc w:val="left"/>
      <w:pPr>
        <w:tabs>
          <w:tab w:val="num" w:pos="1440"/>
        </w:tabs>
        <w:ind w:left="1440" w:hanging="360"/>
      </w:pPr>
      <w:rPr>
        <w:rFonts w:ascii="Wingdings" w:hAnsi="Wingdings" w:hint="default"/>
      </w:rPr>
    </w:lvl>
    <w:lvl w:ilvl="2" w:tplc="962C7D3C" w:tentative="1">
      <w:start w:val="1"/>
      <w:numFmt w:val="bullet"/>
      <w:lvlText w:val=""/>
      <w:lvlJc w:val="left"/>
      <w:pPr>
        <w:tabs>
          <w:tab w:val="num" w:pos="2160"/>
        </w:tabs>
        <w:ind w:left="2160" w:hanging="360"/>
      </w:pPr>
      <w:rPr>
        <w:rFonts w:ascii="Wingdings" w:hAnsi="Wingdings" w:hint="default"/>
      </w:rPr>
    </w:lvl>
    <w:lvl w:ilvl="3" w:tplc="EEACE878" w:tentative="1">
      <w:start w:val="1"/>
      <w:numFmt w:val="bullet"/>
      <w:lvlText w:val=""/>
      <w:lvlJc w:val="left"/>
      <w:pPr>
        <w:tabs>
          <w:tab w:val="num" w:pos="2880"/>
        </w:tabs>
        <w:ind w:left="2880" w:hanging="360"/>
      </w:pPr>
      <w:rPr>
        <w:rFonts w:ascii="Wingdings" w:hAnsi="Wingdings" w:hint="default"/>
      </w:rPr>
    </w:lvl>
    <w:lvl w:ilvl="4" w:tplc="F3E646CC" w:tentative="1">
      <w:start w:val="1"/>
      <w:numFmt w:val="bullet"/>
      <w:lvlText w:val=""/>
      <w:lvlJc w:val="left"/>
      <w:pPr>
        <w:tabs>
          <w:tab w:val="num" w:pos="3600"/>
        </w:tabs>
        <w:ind w:left="3600" w:hanging="360"/>
      </w:pPr>
      <w:rPr>
        <w:rFonts w:ascii="Wingdings" w:hAnsi="Wingdings" w:hint="default"/>
      </w:rPr>
    </w:lvl>
    <w:lvl w:ilvl="5" w:tplc="82AA1268" w:tentative="1">
      <w:start w:val="1"/>
      <w:numFmt w:val="bullet"/>
      <w:lvlText w:val=""/>
      <w:lvlJc w:val="left"/>
      <w:pPr>
        <w:tabs>
          <w:tab w:val="num" w:pos="4320"/>
        </w:tabs>
        <w:ind w:left="4320" w:hanging="360"/>
      </w:pPr>
      <w:rPr>
        <w:rFonts w:ascii="Wingdings" w:hAnsi="Wingdings" w:hint="default"/>
      </w:rPr>
    </w:lvl>
    <w:lvl w:ilvl="6" w:tplc="718A3A1C" w:tentative="1">
      <w:start w:val="1"/>
      <w:numFmt w:val="bullet"/>
      <w:lvlText w:val=""/>
      <w:lvlJc w:val="left"/>
      <w:pPr>
        <w:tabs>
          <w:tab w:val="num" w:pos="5040"/>
        </w:tabs>
        <w:ind w:left="5040" w:hanging="360"/>
      </w:pPr>
      <w:rPr>
        <w:rFonts w:ascii="Wingdings" w:hAnsi="Wingdings" w:hint="default"/>
      </w:rPr>
    </w:lvl>
    <w:lvl w:ilvl="7" w:tplc="C3263310" w:tentative="1">
      <w:start w:val="1"/>
      <w:numFmt w:val="bullet"/>
      <w:lvlText w:val=""/>
      <w:lvlJc w:val="left"/>
      <w:pPr>
        <w:tabs>
          <w:tab w:val="num" w:pos="5760"/>
        </w:tabs>
        <w:ind w:left="5760" w:hanging="360"/>
      </w:pPr>
      <w:rPr>
        <w:rFonts w:ascii="Wingdings" w:hAnsi="Wingdings" w:hint="default"/>
      </w:rPr>
    </w:lvl>
    <w:lvl w:ilvl="8" w:tplc="55F87A0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97245AE"/>
    <w:multiLevelType w:val="hybridMultilevel"/>
    <w:tmpl w:val="BC7C7D54"/>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9DF001B"/>
    <w:multiLevelType w:val="hybridMultilevel"/>
    <w:tmpl w:val="21D2E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9FC5375"/>
    <w:multiLevelType w:val="hybridMultilevel"/>
    <w:tmpl w:val="BC1AC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A3B578E"/>
    <w:multiLevelType w:val="hybridMultilevel"/>
    <w:tmpl w:val="11A078EC"/>
    <w:lvl w:ilvl="0" w:tplc="F56E080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A966949"/>
    <w:multiLevelType w:val="hybridMultilevel"/>
    <w:tmpl w:val="9250A9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C376F68"/>
    <w:multiLevelType w:val="hybridMultilevel"/>
    <w:tmpl w:val="76E46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tentative="1">
      <w:start w:val="1"/>
      <w:numFmt w:val="bullet"/>
      <w:lvlText w:val=""/>
      <w:lvlJc w:val="left"/>
      <w:pPr>
        <w:tabs>
          <w:tab w:val="num" w:pos="1440"/>
        </w:tabs>
        <w:ind w:left="1440" w:hanging="360"/>
      </w:pPr>
      <w:rPr>
        <w:rFonts w:ascii="Wingdings" w:hAnsi="Wingdings" w:hint="default"/>
      </w:rPr>
    </w:lvl>
    <w:lvl w:ilvl="2" w:tplc="4A16B846" w:tentative="1">
      <w:start w:val="1"/>
      <w:numFmt w:val="bullet"/>
      <w:lvlText w:val=""/>
      <w:lvlJc w:val="left"/>
      <w:pPr>
        <w:tabs>
          <w:tab w:val="num" w:pos="2160"/>
        </w:tabs>
        <w:ind w:left="2160" w:hanging="360"/>
      </w:pPr>
      <w:rPr>
        <w:rFonts w:ascii="Wingdings" w:hAnsi="Wingdings" w:hint="default"/>
      </w:rPr>
    </w:lvl>
    <w:lvl w:ilvl="3" w:tplc="DC7ACF7A" w:tentative="1">
      <w:start w:val="1"/>
      <w:numFmt w:val="bullet"/>
      <w:lvlText w:val=""/>
      <w:lvlJc w:val="left"/>
      <w:pPr>
        <w:tabs>
          <w:tab w:val="num" w:pos="2880"/>
        </w:tabs>
        <w:ind w:left="2880" w:hanging="360"/>
      </w:pPr>
      <w:rPr>
        <w:rFonts w:ascii="Wingdings" w:hAnsi="Wingdings" w:hint="default"/>
      </w:rPr>
    </w:lvl>
    <w:lvl w:ilvl="4" w:tplc="287CA476" w:tentative="1">
      <w:start w:val="1"/>
      <w:numFmt w:val="bullet"/>
      <w:lvlText w:val=""/>
      <w:lvlJc w:val="left"/>
      <w:pPr>
        <w:tabs>
          <w:tab w:val="num" w:pos="3600"/>
        </w:tabs>
        <w:ind w:left="3600" w:hanging="360"/>
      </w:pPr>
      <w:rPr>
        <w:rFonts w:ascii="Wingdings" w:hAnsi="Wingdings" w:hint="default"/>
      </w:rPr>
    </w:lvl>
    <w:lvl w:ilvl="5" w:tplc="F4DC351C" w:tentative="1">
      <w:start w:val="1"/>
      <w:numFmt w:val="bullet"/>
      <w:lvlText w:val=""/>
      <w:lvlJc w:val="left"/>
      <w:pPr>
        <w:tabs>
          <w:tab w:val="num" w:pos="4320"/>
        </w:tabs>
        <w:ind w:left="4320" w:hanging="360"/>
      </w:pPr>
      <w:rPr>
        <w:rFonts w:ascii="Wingdings" w:hAnsi="Wingdings" w:hint="default"/>
      </w:rPr>
    </w:lvl>
    <w:lvl w:ilvl="6" w:tplc="C04A8D34" w:tentative="1">
      <w:start w:val="1"/>
      <w:numFmt w:val="bullet"/>
      <w:lvlText w:val=""/>
      <w:lvlJc w:val="left"/>
      <w:pPr>
        <w:tabs>
          <w:tab w:val="num" w:pos="5040"/>
        </w:tabs>
        <w:ind w:left="5040" w:hanging="360"/>
      </w:pPr>
      <w:rPr>
        <w:rFonts w:ascii="Wingdings" w:hAnsi="Wingdings" w:hint="default"/>
      </w:rPr>
    </w:lvl>
    <w:lvl w:ilvl="7" w:tplc="A8F091E0" w:tentative="1">
      <w:start w:val="1"/>
      <w:numFmt w:val="bullet"/>
      <w:lvlText w:val=""/>
      <w:lvlJc w:val="left"/>
      <w:pPr>
        <w:tabs>
          <w:tab w:val="num" w:pos="5760"/>
        </w:tabs>
        <w:ind w:left="5760" w:hanging="360"/>
      </w:pPr>
      <w:rPr>
        <w:rFonts w:ascii="Wingdings" w:hAnsi="Wingdings" w:hint="default"/>
      </w:rPr>
    </w:lvl>
    <w:lvl w:ilvl="8" w:tplc="BB18146A"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8F518B"/>
    <w:multiLevelType w:val="hybridMultilevel"/>
    <w:tmpl w:val="A8E6133E"/>
    <w:lvl w:ilvl="0" w:tplc="69F8DF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32124C6"/>
    <w:multiLevelType w:val="hybridMultilevel"/>
    <w:tmpl w:val="0106AFA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64EB4B1F"/>
    <w:multiLevelType w:val="hybridMultilevel"/>
    <w:tmpl w:val="F59E6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5635CD8"/>
    <w:multiLevelType w:val="hybridMultilevel"/>
    <w:tmpl w:val="236AED2A"/>
    <w:lvl w:ilvl="0" w:tplc="DABCF54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699B28FB"/>
    <w:multiLevelType w:val="hybridMultilevel"/>
    <w:tmpl w:val="98DA7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DEE1BEC"/>
    <w:multiLevelType w:val="hybridMultilevel"/>
    <w:tmpl w:val="B338F5A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F7C24BB"/>
    <w:multiLevelType w:val="hybridMultilevel"/>
    <w:tmpl w:val="1CE0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2601299"/>
    <w:multiLevelType w:val="hybridMultilevel"/>
    <w:tmpl w:val="01AA3A44"/>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3555AFE"/>
    <w:multiLevelType w:val="hybridMultilevel"/>
    <w:tmpl w:val="B6487224"/>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1"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5842C2F"/>
    <w:multiLevelType w:val="hybridMultilevel"/>
    <w:tmpl w:val="2318B3EA"/>
    <w:lvl w:ilvl="0" w:tplc="2272D4B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75A13A8"/>
    <w:multiLevelType w:val="hybridMultilevel"/>
    <w:tmpl w:val="A17A3D66"/>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9B27CF2"/>
    <w:multiLevelType w:val="hybridMultilevel"/>
    <w:tmpl w:val="7B9EE1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A001D72"/>
    <w:multiLevelType w:val="multilevel"/>
    <w:tmpl w:val="C03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5D7320"/>
    <w:multiLevelType w:val="hybridMultilevel"/>
    <w:tmpl w:val="6B02A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39400287">
    <w:abstractNumId w:val="15"/>
  </w:num>
  <w:num w:numId="2" w16cid:durableId="1733387036">
    <w:abstractNumId w:val="55"/>
  </w:num>
  <w:num w:numId="3" w16cid:durableId="1389187966">
    <w:abstractNumId w:val="17"/>
  </w:num>
  <w:num w:numId="4" w16cid:durableId="1976905667">
    <w:abstractNumId w:val="0"/>
  </w:num>
  <w:num w:numId="5" w16cid:durableId="1776748581">
    <w:abstractNumId w:val="22"/>
  </w:num>
  <w:num w:numId="6" w16cid:durableId="1419013307">
    <w:abstractNumId w:val="18"/>
  </w:num>
  <w:num w:numId="7" w16cid:durableId="632178879">
    <w:abstractNumId w:val="29"/>
  </w:num>
  <w:num w:numId="8" w16cid:durableId="623582298">
    <w:abstractNumId w:val="39"/>
  </w:num>
  <w:num w:numId="9" w16cid:durableId="446580780">
    <w:abstractNumId w:val="31"/>
  </w:num>
  <w:num w:numId="10" w16cid:durableId="1776712319">
    <w:abstractNumId w:val="25"/>
  </w:num>
  <w:num w:numId="11" w16cid:durableId="350375192">
    <w:abstractNumId w:val="41"/>
  </w:num>
  <w:num w:numId="12" w16cid:durableId="138697187">
    <w:abstractNumId w:val="20"/>
  </w:num>
  <w:num w:numId="13" w16cid:durableId="719328458">
    <w:abstractNumId w:val="27"/>
  </w:num>
  <w:num w:numId="14" w16cid:durableId="2079744862">
    <w:abstractNumId w:val="38"/>
  </w:num>
  <w:num w:numId="15" w16cid:durableId="1483083192">
    <w:abstractNumId w:val="7"/>
  </w:num>
  <w:num w:numId="16" w16cid:durableId="1294403423">
    <w:abstractNumId w:val="6"/>
  </w:num>
  <w:num w:numId="17" w16cid:durableId="466973749">
    <w:abstractNumId w:val="62"/>
  </w:num>
  <w:num w:numId="18" w16cid:durableId="75397720">
    <w:abstractNumId w:val="8"/>
  </w:num>
  <w:num w:numId="19" w16cid:durableId="1254314596">
    <w:abstractNumId w:val="42"/>
  </w:num>
  <w:num w:numId="20" w16cid:durableId="525602797">
    <w:abstractNumId w:val="61"/>
  </w:num>
  <w:num w:numId="21" w16cid:durableId="893469510">
    <w:abstractNumId w:val="2"/>
  </w:num>
  <w:num w:numId="22" w16cid:durableId="1872723506">
    <w:abstractNumId w:val="14"/>
  </w:num>
  <w:num w:numId="23" w16cid:durableId="1835224105">
    <w:abstractNumId w:val="9"/>
  </w:num>
  <w:num w:numId="24" w16cid:durableId="1264149223">
    <w:abstractNumId w:val="12"/>
  </w:num>
  <w:num w:numId="25" w16cid:durableId="1422607510">
    <w:abstractNumId w:val="57"/>
  </w:num>
  <w:num w:numId="26" w16cid:durableId="1618639584">
    <w:abstractNumId w:val="10"/>
  </w:num>
  <w:num w:numId="27" w16cid:durableId="1029911058">
    <w:abstractNumId w:val="50"/>
  </w:num>
  <w:num w:numId="28" w16cid:durableId="357509681">
    <w:abstractNumId w:val="43"/>
  </w:num>
  <w:num w:numId="29" w16cid:durableId="1034967782">
    <w:abstractNumId w:val="59"/>
  </w:num>
  <w:num w:numId="30" w16cid:durableId="1189173235">
    <w:abstractNumId w:val="47"/>
  </w:num>
  <w:num w:numId="31" w16cid:durableId="1346983722">
    <w:abstractNumId w:val="1"/>
  </w:num>
  <w:num w:numId="32" w16cid:durableId="959531878">
    <w:abstractNumId w:val="16"/>
  </w:num>
  <w:num w:numId="33" w16cid:durableId="1096829441">
    <w:abstractNumId w:val="4"/>
  </w:num>
  <w:num w:numId="34" w16cid:durableId="764112109">
    <w:abstractNumId w:val="45"/>
  </w:num>
  <w:num w:numId="35" w16cid:durableId="1529493181">
    <w:abstractNumId w:val="34"/>
  </w:num>
  <w:num w:numId="36" w16cid:durableId="737478353">
    <w:abstractNumId w:val="40"/>
  </w:num>
  <w:num w:numId="37" w16cid:durableId="223952573">
    <w:abstractNumId w:val="30"/>
  </w:num>
  <w:num w:numId="38" w16cid:durableId="863401522">
    <w:abstractNumId w:val="23"/>
  </w:num>
  <w:num w:numId="39" w16cid:durableId="47655960">
    <w:abstractNumId w:val="46"/>
  </w:num>
  <w:num w:numId="40" w16cid:durableId="1591158391">
    <w:abstractNumId w:val="54"/>
  </w:num>
  <w:num w:numId="41" w16cid:durableId="64837718">
    <w:abstractNumId w:val="13"/>
  </w:num>
  <w:num w:numId="42" w16cid:durableId="1678075994">
    <w:abstractNumId w:val="56"/>
  </w:num>
  <w:num w:numId="43" w16cid:durableId="1920214656">
    <w:abstractNumId w:val="28"/>
  </w:num>
  <w:num w:numId="44" w16cid:durableId="1171992555">
    <w:abstractNumId w:val="21"/>
  </w:num>
  <w:num w:numId="45" w16cid:durableId="1661156768">
    <w:abstractNumId w:val="58"/>
  </w:num>
  <w:num w:numId="46" w16cid:durableId="1975788935">
    <w:abstractNumId w:val="48"/>
  </w:num>
  <w:num w:numId="47" w16cid:durableId="1064718239">
    <w:abstractNumId w:val="3"/>
  </w:num>
  <w:num w:numId="48" w16cid:durableId="24913480">
    <w:abstractNumId w:val="32"/>
  </w:num>
  <w:num w:numId="49" w16cid:durableId="99570938">
    <w:abstractNumId w:val="33"/>
  </w:num>
  <w:num w:numId="50" w16cid:durableId="1106199250">
    <w:abstractNumId w:val="24"/>
  </w:num>
  <w:num w:numId="51" w16cid:durableId="617374768">
    <w:abstractNumId w:val="36"/>
  </w:num>
  <w:num w:numId="52" w16cid:durableId="808744467">
    <w:abstractNumId w:val="11"/>
  </w:num>
  <w:num w:numId="53" w16cid:durableId="687216868">
    <w:abstractNumId w:val="53"/>
  </w:num>
  <w:num w:numId="54" w16cid:durableId="806049104">
    <w:abstractNumId w:val="19"/>
  </w:num>
  <w:num w:numId="55" w16cid:durableId="710498459">
    <w:abstractNumId w:val="64"/>
  </w:num>
  <w:num w:numId="56" w16cid:durableId="1602294697">
    <w:abstractNumId w:val="52"/>
  </w:num>
  <w:num w:numId="57" w16cid:durableId="1520509691">
    <w:abstractNumId w:val="66"/>
  </w:num>
  <w:num w:numId="58" w16cid:durableId="965046818">
    <w:abstractNumId w:val="35"/>
  </w:num>
  <w:num w:numId="59" w16cid:durableId="2033725401">
    <w:abstractNumId w:val="49"/>
  </w:num>
  <w:num w:numId="60" w16cid:durableId="2008753100">
    <w:abstractNumId w:val="63"/>
  </w:num>
  <w:num w:numId="61" w16cid:durableId="37170884">
    <w:abstractNumId w:val="37"/>
  </w:num>
  <w:num w:numId="62" w16cid:durableId="1691756328">
    <w:abstractNumId w:val="44"/>
  </w:num>
  <w:num w:numId="63" w16cid:durableId="162550199">
    <w:abstractNumId w:val="26"/>
  </w:num>
  <w:num w:numId="64" w16cid:durableId="1671760517">
    <w:abstractNumId w:val="51"/>
  </w:num>
  <w:num w:numId="65" w16cid:durableId="245186906">
    <w:abstractNumId w:val="60"/>
  </w:num>
  <w:num w:numId="66" w16cid:durableId="1855417356">
    <w:abstractNumId w:val="65"/>
  </w:num>
  <w:num w:numId="67" w16cid:durableId="1069571159">
    <w:abstractNumId w:val="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46"/>
    <w:rsid w:val="000068F8"/>
    <w:rsid w:val="00042B37"/>
    <w:rsid w:val="000615F1"/>
    <w:rsid w:val="00075AEA"/>
    <w:rsid w:val="000A607B"/>
    <w:rsid w:val="000C39AC"/>
    <w:rsid w:val="000E4484"/>
    <w:rsid w:val="000F5CD4"/>
    <w:rsid w:val="000F5E26"/>
    <w:rsid w:val="00101469"/>
    <w:rsid w:val="00117ADC"/>
    <w:rsid w:val="00117B9E"/>
    <w:rsid w:val="00123FCF"/>
    <w:rsid w:val="00132DE5"/>
    <w:rsid w:val="00140FA1"/>
    <w:rsid w:val="001475BE"/>
    <w:rsid w:val="0016065E"/>
    <w:rsid w:val="001736F6"/>
    <w:rsid w:val="001815D6"/>
    <w:rsid w:val="001A68E9"/>
    <w:rsid w:val="001C6F7E"/>
    <w:rsid w:val="001C7BB7"/>
    <w:rsid w:val="001D3837"/>
    <w:rsid w:val="001F66D5"/>
    <w:rsid w:val="00205260"/>
    <w:rsid w:val="00236171"/>
    <w:rsid w:val="002679DB"/>
    <w:rsid w:val="00276F86"/>
    <w:rsid w:val="002E3B43"/>
    <w:rsid w:val="00311D6D"/>
    <w:rsid w:val="00311F75"/>
    <w:rsid w:val="00332FB7"/>
    <w:rsid w:val="0035014B"/>
    <w:rsid w:val="0036159C"/>
    <w:rsid w:val="003939CE"/>
    <w:rsid w:val="00394399"/>
    <w:rsid w:val="003B05AD"/>
    <w:rsid w:val="0040178B"/>
    <w:rsid w:val="004027CC"/>
    <w:rsid w:val="00421DAC"/>
    <w:rsid w:val="00435118"/>
    <w:rsid w:val="00446F80"/>
    <w:rsid w:val="00450BF1"/>
    <w:rsid w:val="00465514"/>
    <w:rsid w:val="004C29E7"/>
    <w:rsid w:val="004E17BE"/>
    <w:rsid w:val="004F0E6B"/>
    <w:rsid w:val="004F1A76"/>
    <w:rsid w:val="004F6E87"/>
    <w:rsid w:val="005018A2"/>
    <w:rsid w:val="00507ED0"/>
    <w:rsid w:val="005719EB"/>
    <w:rsid w:val="00585D06"/>
    <w:rsid w:val="005B5B28"/>
    <w:rsid w:val="005C26B9"/>
    <w:rsid w:val="005D100B"/>
    <w:rsid w:val="005E4DC2"/>
    <w:rsid w:val="006230A5"/>
    <w:rsid w:val="00632A3F"/>
    <w:rsid w:val="00650632"/>
    <w:rsid w:val="00661798"/>
    <w:rsid w:val="0067048E"/>
    <w:rsid w:val="006E2303"/>
    <w:rsid w:val="00737CF6"/>
    <w:rsid w:val="00754B2A"/>
    <w:rsid w:val="00754F69"/>
    <w:rsid w:val="007608F4"/>
    <w:rsid w:val="00792382"/>
    <w:rsid w:val="007A7C2A"/>
    <w:rsid w:val="007B16E8"/>
    <w:rsid w:val="007C1109"/>
    <w:rsid w:val="007E02D6"/>
    <w:rsid w:val="007E69F7"/>
    <w:rsid w:val="007F47B3"/>
    <w:rsid w:val="007F4B57"/>
    <w:rsid w:val="00823339"/>
    <w:rsid w:val="00832994"/>
    <w:rsid w:val="00835CA0"/>
    <w:rsid w:val="008509FA"/>
    <w:rsid w:val="00866D8C"/>
    <w:rsid w:val="00894C8F"/>
    <w:rsid w:val="00897E19"/>
    <w:rsid w:val="008A05EC"/>
    <w:rsid w:val="008A1F52"/>
    <w:rsid w:val="008D03D9"/>
    <w:rsid w:val="008E64A0"/>
    <w:rsid w:val="008E734B"/>
    <w:rsid w:val="008F3999"/>
    <w:rsid w:val="009638B0"/>
    <w:rsid w:val="00966770"/>
    <w:rsid w:val="00984250"/>
    <w:rsid w:val="00984C9B"/>
    <w:rsid w:val="00992C01"/>
    <w:rsid w:val="009C427F"/>
    <w:rsid w:val="009F0475"/>
    <w:rsid w:val="009F4C59"/>
    <w:rsid w:val="00A34B27"/>
    <w:rsid w:val="00A70D9C"/>
    <w:rsid w:val="00A769F5"/>
    <w:rsid w:val="00A76CE3"/>
    <w:rsid w:val="00AB18A9"/>
    <w:rsid w:val="00AD08B2"/>
    <w:rsid w:val="00AE63CE"/>
    <w:rsid w:val="00B02E87"/>
    <w:rsid w:val="00B22CF2"/>
    <w:rsid w:val="00B37100"/>
    <w:rsid w:val="00B407DE"/>
    <w:rsid w:val="00B47510"/>
    <w:rsid w:val="00B74927"/>
    <w:rsid w:val="00BC33A4"/>
    <w:rsid w:val="00BD1454"/>
    <w:rsid w:val="00BD6F46"/>
    <w:rsid w:val="00BE5100"/>
    <w:rsid w:val="00C017BA"/>
    <w:rsid w:val="00C2056D"/>
    <w:rsid w:val="00C35902"/>
    <w:rsid w:val="00C37026"/>
    <w:rsid w:val="00C41C5E"/>
    <w:rsid w:val="00C42D51"/>
    <w:rsid w:val="00C7767D"/>
    <w:rsid w:val="00CA5D96"/>
    <w:rsid w:val="00CA79D1"/>
    <w:rsid w:val="00CD158D"/>
    <w:rsid w:val="00CD2C33"/>
    <w:rsid w:val="00CE3AFB"/>
    <w:rsid w:val="00CF3468"/>
    <w:rsid w:val="00CF589E"/>
    <w:rsid w:val="00D07FBA"/>
    <w:rsid w:val="00D16176"/>
    <w:rsid w:val="00D2098F"/>
    <w:rsid w:val="00D77A4A"/>
    <w:rsid w:val="00D94BDF"/>
    <w:rsid w:val="00DB0095"/>
    <w:rsid w:val="00DC1529"/>
    <w:rsid w:val="00DC194D"/>
    <w:rsid w:val="00DF0506"/>
    <w:rsid w:val="00DF105F"/>
    <w:rsid w:val="00DF2FC2"/>
    <w:rsid w:val="00DF630C"/>
    <w:rsid w:val="00E2268B"/>
    <w:rsid w:val="00E66E0B"/>
    <w:rsid w:val="00E71F96"/>
    <w:rsid w:val="00E74125"/>
    <w:rsid w:val="00E901DD"/>
    <w:rsid w:val="00EA2B40"/>
    <w:rsid w:val="00EC595B"/>
    <w:rsid w:val="00EC7A2D"/>
    <w:rsid w:val="00EF04D0"/>
    <w:rsid w:val="00F00D13"/>
    <w:rsid w:val="00F21985"/>
    <w:rsid w:val="00F22D6F"/>
    <w:rsid w:val="00F33903"/>
    <w:rsid w:val="00F503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9E6FE"/>
  <w15:chartTrackingRefBased/>
  <w15:docId w15:val="{92A7E099-A559-4671-8E64-F891D9CE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27"/>
  </w:style>
  <w:style w:type="paragraph" w:styleId="Heading1">
    <w:name w:val="heading 1"/>
    <w:basedOn w:val="Normal"/>
    <w:next w:val="Normal"/>
    <w:link w:val="Heading1Char"/>
    <w:uiPriority w:val="9"/>
    <w:qFormat/>
    <w:rsid w:val="00BD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F46"/>
    <w:rPr>
      <w:rFonts w:eastAsiaTheme="majorEastAsia" w:cstheme="majorBidi"/>
      <w:color w:val="272727" w:themeColor="text1" w:themeTint="D8"/>
    </w:rPr>
  </w:style>
  <w:style w:type="paragraph" w:styleId="Title">
    <w:name w:val="Title"/>
    <w:basedOn w:val="Normal"/>
    <w:next w:val="Normal"/>
    <w:link w:val="TitleChar"/>
    <w:uiPriority w:val="10"/>
    <w:qFormat/>
    <w:rsid w:val="00BD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F46"/>
    <w:pPr>
      <w:spacing w:before="160"/>
      <w:jc w:val="center"/>
    </w:pPr>
    <w:rPr>
      <w:i/>
      <w:iCs/>
      <w:color w:val="404040" w:themeColor="text1" w:themeTint="BF"/>
    </w:rPr>
  </w:style>
  <w:style w:type="character" w:customStyle="1" w:styleId="QuoteChar">
    <w:name w:val="Quote Char"/>
    <w:basedOn w:val="DefaultParagraphFont"/>
    <w:link w:val="Quote"/>
    <w:uiPriority w:val="29"/>
    <w:rsid w:val="00BD6F46"/>
    <w:rPr>
      <w:i/>
      <w:iCs/>
      <w:color w:val="404040" w:themeColor="text1" w:themeTint="BF"/>
    </w:rPr>
  </w:style>
  <w:style w:type="paragraph" w:styleId="ListParagraph">
    <w:name w:val="List Paragraph"/>
    <w:basedOn w:val="Normal"/>
    <w:uiPriority w:val="34"/>
    <w:qFormat/>
    <w:rsid w:val="00BD6F46"/>
    <w:pPr>
      <w:ind w:left="720"/>
      <w:contextualSpacing/>
    </w:pPr>
  </w:style>
  <w:style w:type="character" w:styleId="IntenseEmphasis">
    <w:name w:val="Intense Emphasis"/>
    <w:basedOn w:val="DefaultParagraphFont"/>
    <w:uiPriority w:val="21"/>
    <w:qFormat/>
    <w:rsid w:val="00BD6F46"/>
    <w:rPr>
      <w:i/>
      <w:iCs/>
      <w:color w:val="0F4761" w:themeColor="accent1" w:themeShade="BF"/>
    </w:rPr>
  </w:style>
  <w:style w:type="paragraph" w:styleId="IntenseQuote">
    <w:name w:val="Intense Quote"/>
    <w:basedOn w:val="Normal"/>
    <w:next w:val="Normal"/>
    <w:link w:val="IntenseQuoteChar"/>
    <w:uiPriority w:val="30"/>
    <w:qFormat/>
    <w:rsid w:val="00BD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F46"/>
    <w:rPr>
      <w:i/>
      <w:iCs/>
      <w:color w:val="0F4761" w:themeColor="accent1" w:themeShade="BF"/>
    </w:rPr>
  </w:style>
  <w:style w:type="character" w:styleId="IntenseReference">
    <w:name w:val="Intense Reference"/>
    <w:basedOn w:val="DefaultParagraphFont"/>
    <w:uiPriority w:val="32"/>
    <w:qFormat/>
    <w:rsid w:val="00BD6F46"/>
    <w:rPr>
      <w:b/>
      <w:bCs/>
      <w:smallCaps/>
      <w:color w:val="0F4761" w:themeColor="accent1" w:themeShade="BF"/>
      <w:spacing w:val="5"/>
    </w:rPr>
  </w:style>
  <w:style w:type="paragraph" w:styleId="Header">
    <w:name w:val="header"/>
    <w:basedOn w:val="Normal"/>
    <w:link w:val="HeaderChar"/>
    <w:uiPriority w:val="99"/>
    <w:unhideWhenUsed/>
    <w:rsid w:val="007C11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1109"/>
  </w:style>
  <w:style w:type="paragraph" w:styleId="Footer">
    <w:name w:val="footer"/>
    <w:basedOn w:val="Normal"/>
    <w:link w:val="FooterChar"/>
    <w:uiPriority w:val="99"/>
    <w:unhideWhenUsed/>
    <w:rsid w:val="007C11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1109"/>
  </w:style>
  <w:style w:type="paragraph" w:styleId="NormalWeb">
    <w:name w:val="Normal (Web)"/>
    <w:basedOn w:val="Normal"/>
    <w:uiPriority w:val="99"/>
    <w:unhideWhenUsed/>
    <w:rsid w:val="00465514"/>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CommentReference">
    <w:name w:val="annotation reference"/>
    <w:basedOn w:val="DefaultParagraphFont"/>
    <w:uiPriority w:val="99"/>
    <w:semiHidden/>
    <w:unhideWhenUsed/>
    <w:rsid w:val="003B05AD"/>
    <w:rPr>
      <w:sz w:val="16"/>
      <w:szCs w:val="16"/>
    </w:rPr>
  </w:style>
  <w:style w:type="paragraph" w:styleId="CommentText">
    <w:name w:val="annotation text"/>
    <w:basedOn w:val="Normal"/>
    <w:link w:val="CommentTextChar"/>
    <w:uiPriority w:val="99"/>
    <w:unhideWhenUsed/>
    <w:rsid w:val="003B05AD"/>
    <w:pPr>
      <w:spacing w:line="240" w:lineRule="auto"/>
    </w:pPr>
    <w:rPr>
      <w:sz w:val="20"/>
      <w:szCs w:val="20"/>
    </w:rPr>
  </w:style>
  <w:style w:type="character" w:customStyle="1" w:styleId="CommentTextChar">
    <w:name w:val="Comment Text Char"/>
    <w:basedOn w:val="DefaultParagraphFont"/>
    <w:link w:val="CommentText"/>
    <w:uiPriority w:val="99"/>
    <w:rsid w:val="003B05AD"/>
    <w:rPr>
      <w:sz w:val="20"/>
      <w:szCs w:val="20"/>
    </w:rPr>
  </w:style>
  <w:style w:type="paragraph" w:styleId="CommentSubject">
    <w:name w:val="annotation subject"/>
    <w:basedOn w:val="CommentText"/>
    <w:next w:val="CommentText"/>
    <w:link w:val="CommentSubjectChar"/>
    <w:uiPriority w:val="99"/>
    <w:semiHidden/>
    <w:unhideWhenUsed/>
    <w:rsid w:val="003B05AD"/>
    <w:rPr>
      <w:b/>
      <w:bCs/>
    </w:rPr>
  </w:style>
  <w:style w:type="character" w:customStyle="1" w:styleId="CommentSubjectChar">
    <w:name w:val="Comment Subject Char"/>
    <w:basedOn w:val="CommentTextChar"/>
    <w:link w:val="CommentSubject"/>
    <w:uiPriority w:val="99"/>
    <w:semiHidden/>
    <w:rsid w:val="003B05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89655">
      <w:bodyDiv w:val="1"/>
      <w:marLeft w:val="0"/>
      <w:marRight w:val="0"/>
      <w:marTop w:val="0"/>
      <w:marBottom w:val="0"/>
      <w:divBdr>
        <w:top w:val="none" w:sz="0" w:space="0" w:color="auto"/>
        <w:left w:val="none" w:sz="0" w:space="0" w:color="auto"/>
        <w:bottom w:val="none" w:sz="0" w:space="0" w:color="auto"/>
        <w:right w:val="none" w:sz="0" w:space="0" w:color="auto"/>
      </w:divBdr>
    </w:div>
    <w:div w:id="159198263">
      <w:bodyDiv w:val="1"/>
      <w:marLeft w:val="0"/>
      <w:marRight w:val="0"/>
      <w:marTop w:val="0"/>
      <w:marBottom w:val="0"/>
      <w:divBdr>
        <w:top w:val="none" w:sz="0" w:space="0" w:color="auto"/>
        <w:left w:val="none" w:sz="0" w:space="0" w:color="auto"/>
        <w:bottom w:val="none" w:sz="0" w:space="0" w:color="auto"/>
        <w:right w:val="none" w:sz="0" w:space="0" w:color="auto"/>
      </w:divBdr>
      <w:divsChild>
        <w:div w:id="2046903104">
          <w:marLeft w:val="0"/>
          <w:marRight w:val="0"/>
          <w:marTop w:val="360"/>
          <w:marBottom w:val="180"/>
          <w:divBdr>
            <w:top w:val="none" w:sz="0" w:space="0" w:color="auto"/>
            <w:left w:val="none" w:sz="0" w:space="0" w:color="auto"/>
            <w:bottom w:val="none" w:sz="0" w:space="0" w:color="auto"/>
            <w:right w:val="none" w:sz="0" w:space="0" w:color="auto"/>
          </w:divBdr>
        </w:div>
        <w:div w:id="350380225">
          <w:marLeft w:val="0"/>
          <w:marRight w:val="0"/>
          <w:marTop w:val="180"/>
          <w:marBottom w:val="240"/>
          <w:divBdr>
            <w:top w:val="none" w:sz="0" w:space="0" w:color="auto"/>
            <w:left w:val="none" w:sz="0" w:space="0" w:color="auto"/>
            <w:bottom w:val="none" w:sz="0" w:space="0" w:color="auto"/>
            <w:right w:val="none" w:sz="0" w:space="0" w:color="auto"/>
          </w:divBdr>
        </w:div>
        <w:div w:id="1688943225">
          <w:marLeft w:val="0"/>
          <w:marRight w:val="0"/>
          <w:marTop w:val="180"/>
          <w:marBottom w:val="240"/>
          <w:divBdr>
            <w:top w:val="none" w:sz="0" w:space="0" w:color="auto"/>
            <w:left w:val="none" w:sz="0" w:space="0" w:color="auto"/>
            <w:bottom w:val="none" w:sz="0" w:space="0" w:color="auto"/>
            <w:right w:val="none" w:sz="0" w:space="0" w:color="auto"/>
          </w:divBdr>
        </w:div>
        <w:div w:id="1213347894">
          <w:marLeft w:val="0"/>
          <w:marRight w:val="0"/>
          <w:marTop w:val="180"/>
          <w:marBottom w:val="240"/>
          <w:divBdr>
            <w:top w:val="none" w:sz="0" w:space="0" w:color="auto"/>
            <w:left w:val="none" w:sz="0" w:space="0" w:color="auto"/>
            <w:bottom w:val="none" w:sz="0" w:space="0" w:color="auto"/>
            <w:right w:val="none" w:sz="0" w:space="0" w:color="auto"/>
          </w:divBdr>
        </w:div>
        <w:div w:id="1474909911">
          <w:marLeft w:val="0"/>
          <w:marRight w:val="0"/>
          <w:marTop w:val="180"/>
          <w:marBottom w:val="240"/>
          <w:divBdr>
            <w:top w:val="none" w:sz="0" w:space="0" w:color="auto"/>
            <w:left w:val="none" w:sz="0" w:space="0" w:color="auto"/>
            <w:bottom w:val="none" w:sz="0" w:space="0" w:color="auto"/>
            <w:right w:val="none" w:sz="0" w:space="0" w:color="auto"/>
          </w:divBdr>
        </w:div>
      </w:divsChild>
    </w:div>
    <w:div w:id="728696480">
      <w:bodyDiv w:val="1"/>
      <w:marLeft w:val="0"/>
      <w:marRight w:val="0"/>
      <w:marTop w:val="0"/>
      <w:marBottom w:val="0"/>
      <w:divBdr>
        <w:top w:val="none" w:sz="0" w:space="0" w:color="auto"/>
        <w:left w:val="none" w:sz="0" w:space="0" w:color="auto"/>
        <w:bottom w:val="none" w:sz="0" w:space="0" w:color="auto"/>
        <w:right w:val="none" w:sz="0" w:space="0" w:color="auto"/>
      </w:divBdr>
      <w:divsChild>
        <w:div w:id="211160723">
          <w:marLeft w:val="0"/>
          <w:marRight w:val="0"/>
          <w:marTop w:val="180"/>
          <w:marBottom w:val="240"/>
          <w:divBdr>
            <w:top w:val="none" w:sz="0" w:space="0" w:color="auto"/>
            <w:left w:val="none" w:sz="0" w:space="0" w:color="auto"/>
            <w:bottom w:val="none" w:sz="0" w:space="0" w:color="auto"/>
            <w:right w:val="none" w:sz="0" w:space="0" w:color="auto"/>
          </w:divBdr>
        </w:div>
      </w:divsChild>
    </w:div>
    <w:div w:id="802237051">
      <w:bodyDiv w:val="1"/>
      <w:marLeft w:val="0"/>
      <w:marRight w:val="0"/>
      <w:marTop w:val="0"/>
      <w:marBottom w:val="0"/>
      <w:divBdr>
        <w:top w:val="none" w:sz="0" w:space="0" w:color="auto"/>
        <w:left w:val="none" w:sz="0" w:space="0" w:color="auto"/>
        <w:bottom w:val="none" w:sz="0" w:space="0" w:color="auto"/>
        <w:right w:val="none" w:sz="0" w:space="0" w:color="auto"/>
      </w:divBdr>
      <w:divsChild>
        <w:div w:id="1595675320">
          <w:marLeft w:val="0"/>
          <w:marRight w:val="0"/>
          <w:marTop w:val="180"/>
          <w:marBottom w:val="240"/>
          <w:divBdr>
            <w:top w:val="none" w:sz="0" w:space="0" w:color="auto"/>
            <w:left w:val="none" w:sz="0" w:space="0" w:color="auto"/>
            <w:bottom w:val="none" w:sz="0" w:space="0" w:color="auto"/>
            <w:right w:val="none" w:sz="0" w:space="0" w:color="auto"/>
          </w:divBdr>
        </w:div>
      </w:divsChild>
    </w:div>
    <w:div w:id="12799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0CB2B-D087-487B-9226-D1BB7F97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7681</Words>
  <Characters>43788</Characters>
  <Application>Microsoft Office Word</Application>
  <DocSecurity>0</DocSecurity>
  <Lines>364</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Depope Radman</dc:creator>
  <cp:keywords/>
  <dc:description/>
  <cp:lastModifiedBy>Vesna Felendeš</cp:lastModifiedBy>
  <cp:revision>4</cp:revision>
  <cp:lastPrinted>2026-07-06T11:30:00Z</cp:lastPrinted>
  <dcterms:created xsi:type="dcterms:W3CDTF">2026-07-07T10:47:00Z</dcterms:created>
  <dcterms:modified xsi:type="dcterms:W3CDTF">2026-07-07T11:04:00Z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36d9eed9-8d1a-4322-bc76-d2ee2a5b7ed7</vt:lpwstr>
  </property>
  <property fmtid="{D5CDD505-2E9C-101B-9397-08002B2CF9AE}" pid="3" name="MSIP_Label_edd942c3-ed8c-431f-a145-529d6ac304ec_Enabled">
    <vt:lpwstr>true</vt:lpwstr>
  </property>
  <property fmtid="{D5CDD505-2E9C-101B-9397-08002B2CF9AE}" pid="4" name="MSIP_Label_edd942c3-ed8c-431f-a145-529d6ac304ec_SetDate">
    <vt:lpwstr>2026-07-01T07:05:08Z</vt:lpwstr>
  </property>
  <property fmtid="{D5CDD505-2E9C-101B-9397-08002B2CF9AE}" pid="5" name="MSIP_Label_edd942c3-ed8c-431f-a145-529d6ac304ec_Method">
    <vt:lpwstr>Standard</vt:lpwstr>
  </property>
  <property fmtid="{D5CDD505-2E9C-101B-9397-08002B2CF9AE}" pid="6" name="MSIP_Label_edd942c3-ed8c-431f-a145-529d6ac304ec_Name">
    <vt:lpwstr>edd942c3-ed8c-431f-a145-529d6ac304ec</vt:lpwstr>
  </property>
  <property fmtid="{D5CDD505-2E9C-101B-9397-08002B2CF9AE}" pid="7" name="MSIP_Label_edd942c3-ed8c-431f-a145-529d6ac304ec_SiteId">
    <vt:lpwstr>d6a637ea-8be1-46e6-9b9f-773568479147</vt:lpwstr>
  </property>
  <property fmtid="{D5CDD505-2E9C-101B-9397-08002B2CF9AE}" pid="8" name="MSIP_Label_edd942c3-ed8c-431f-a145-529d6ac304ec_ActionId">
    <vt:lpwstr>6daef1fd-f249-4414-8510-7bfd1255ad38</vt:lpwstr>
  </property>
  <property fmtid="{D5CDD505-2E9C-101B-9397-08002B2CF9AE}" pid="9" name="MSIP_Label_edd942c3-ed8c-431f-a145-529d6ac304ec_ContentBits">
    <vt:lpwstr>0</vt:lpwstr>
  </property>
</Properties>
</file>